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5883C" w14:textId="365217C2" w:rsidR="00AE7AAE" w:rsidRPr="00ED12FC" w:rsidRDefault="00AE7AAE" w:rsidP="00AE7AAE">
      <w:pPr>
        <w:spacing w:after="0" w:line="360" w:lineRule="auto"/>
        <w:rPr>
          <w:b/>
          <w:color w:val="C00000"/>
          <w:sz w:val="28"/>
          <w:szCs w:val="28"/>
        </w:rPr>
      </w:pPr>
      <w:r w:rsidRPr="00ED12FC">
        <w:rPr>
          <w:b/>
          <w:color w:val="C00000"/>
          <w:sz w:val="28"/>
          <w:szCs w:val="28"/>
        </w:rPr>
        <w:t>Історія</w:t>
      </w:r>
    </w:p>
    <w:p w14:paraId="3D009558" w14:textId="34065131" w:rsidR="00D82DEF" w:rsidRPr="00ED12FC" w:rsidRDefault="00D82DEF" w:rsidP="00AE7AAE">
      <w:pPr>
        <w:spacing w:after="0" w:line="360" w:lineRule="auto"/>
        <w:rPr>
          <w:b/>
          <w:sz w:val="28"/>
          <w:szCs w:val="28"/>
        </w:rPr>
      </w:pPr>
      <w:r w:rsidRPr="00ED12FC">
        <w:rPr>
          <w:b/>
          <w:sz w:val="28"/>
          <w:szCs w:val="28"/>
        </w:rPr>
        <w:t xml:space="preserve">УДК </w:t>
      </w:r>
      <w:r w:rsidR="00A60F71" w:rsidRPr="00ED12FC">
        <w:rPr>
          <w:b/>
          <w:sz w:val="28"/>
          <w:szCs w:val="28"/>
        </w:rPr>
        <w:t>37(091)(477):34</w:t>
      </w:r>
    </w:p>
    <w:p w14:paraId="6721BFAA" w14:textId="56DACD5A" w:rsidR="00AE7AAE" w:rsidRPr="00ED12FC" w:rsidRDefault="00AE7AAE" w:rsidP="00AE7AAE">
      <w:pPr>
        <w:pStyle w:val="NormalWeb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 w:rsidRPr="00ED12FC">
        <w:rPr>
          <w:b/>
          <w:bCs/>
          <w:color w:val="C00000"/>
          <w:sz w:val="28"/>
          <w:szCs w:val="28"/>
        </w:rPr>
        <w:t>DOI</w:t>
      </w:r>
      <w:r w:rsidRPr="00ED12FC">
        <w:rPr>
          <w:rFonts w:eastAsia="Cambria"/>
          <w:b/>
          <w:bCs/>
          <w:color w:val="C00000"/>
          <w:sz w:val="28"/>
          <w:szCs w:val="28"/>
        </w:rPr>
        <w:t xml:space="preserve"> </w:t>
      </w:r>
      <w:r w:rsidRPr="00ED12FC">
        <w:rPr>
          <w:rFonts w:eastAsia="Cambria"/>
          <w:b/>
          <w:bCs/>
          <w:sz w:val="28"/>
          <w:szCs w:val="28"/>
        </w:rPr>
        <w:t>https://doi.org/</w:t>
      </w:r>
      <w:r w:rsidR="00BF4759" w:rsidRPr="00BF4759">
        <w:rPr>
          <w:b/>
          <w:bCs/>
          <w:sz w:val="28"/>
          <w:szCs w:val="28"/>
          <w:shd w:val="clear" w:color="auto" w:fill="FFFFFF"/>
        </w:rPr>
        <w:t>10.5281/zenodo.18482042</w:t>
      </w:r>
    </w:p>
    <w:p w14:paraId="11AAF911" w14:textId="77777777" w:rsidR="00AE7AAE" w:rsidRPr="00ED12FC" w:rsidRDefault="00AE7AAE" w:rsidP="00A60F71">
      <w:pPr>
        <w:spacing w:after="0" w:line="360" w:lineRule="auto"/>
        <w:ind w:firstLine="567"/>
        <w:rPr>
          <w:b/>
          <w:sz w:val="28"/>
          <w:szCs w:val="28"/>
        </w:rPr>
      </w:pPr>
    </w:p>
    <w:p w14:paraId="6628D23E" w14:textId="77777777" w:rsidR="00A60F71" w:rsidRPr="00ED12FC" w:rsidRDefault="00A60F71" w:rsidP="00AE7AAE">
      <w:pPr>
        <w:spacing w:after="0" w:line="360" w:lineRule="auto"/>
        <w:jc w:val="center"/>
        <w:rPr>
          <w:b/>
          <w:sz w:val="28"/>
        </w:rPr>
      </w:pPr>
      <w:r w:rsidRPr="00ED12FC">
        <w:rPr>
          <w:b/>
          <w:sz w:val="28"/>
        </w:rPr>
        <w:t xml:space="preserve">Правові аспекти шкільної та релігійної освіти в Україні </w:t>
      </w:r>
    </w:p>
    <w:p w14:paraId="74F36C5E" w14:textId="2AAA6671" w:rsidR="00F2359B" w:rsidRPr="00ED12FC" w:rsidRDefault="00A60F71" w:rsidP="00A60F71">
      <w:pPr>
        <w:spacing w:after="0" w:line="360" w:lineRule="auto"/>
        <w:ind w:firstLine="567"/>
        <w:jc w:val="center"/>
        <w:rPr>
          <w:b/>
          <w:sz w:val="28"/>
        </w:rPr>
      </w:pPr>
      <w:r w:rsidRPr="00ED12FC">
        <w:rPr>
          <w:b/>
          <w:sz w:val="28"/>
        </w:rPr>
        <w:t>Раннього Нового часу</w:t>
      </w:r>
    </w:p>
    <w:p w14:paraId="618D5BC8" w14:textId="77777777" w:rsidR="00AE7AAE" w:rsidRPr="00ED12FC" w:rsidRDefault="00AE7AAE" w:rsidP="00A60F71">
      <w:pPr>
        <w:spacing w:after="0" w:line="360" w:lineRule="auto"/>
        <w:ind w:firstLine="567"/>
        <w:jc w:val="right"/>
        <w:rPr>
          <w:b/>
          <w:sz w:val="28"/>
        </w:rPr>
      </w:pPr>
    </w:p>
    <w:p w14:paraId="64B8F3F4" w14:textId="706EB11B" w:rsidR="00A60F71" w:rsidRPr="00ED12FC" w:rsidRDefault="00E239C4" w:rsidP="00A60F71">
      <w:pPr>
        <w:spacing w:after="0" w:line="360" w:lineRule="auto"/>
        <w:ind w:firstLine="567"/>
        <w:jc w:val="right"/>
        <w:rPr>
          <w:b/>
          <w:sz w:val="28"/>
        </w:rPr>
      </w:pPr>
      <w:proofErr w:type="spellStart"/>
      <w:r w:rsidRPr="00ED12FC">
        <w:rPr>
          <w:b/>
          <w:sz w:val="28"/>
        </w:rPr>
        <w:t>Данильчук</w:t>
      </w:r>
      <w:proofErr w:type="spellEnd"/>
      <w:r w:rsidRPr="00ED12FC">
        <w:rPr>
          <w:b/>
          <w:sz w:val="28"/>
        </w:rPr>
        <w:t xml:space="preserve"> Віталіна Романівна, </w:t>
      </w:r>
    </w:p>
    <w:p w14:paraId="42B6C777" w14:textId="77777777" w:rsidR="00A60F71" w:rsidRPr="00ED12FC" w:rsidRDefault="00E239C4" w:rsidP="00A60F71">
      <w:pPr>
        <w:spacing w:after="0" w:line="360" w:lineRule="auto"/>
        <w:ind w:firstLine="567"/>
        <w:jc w:val="right"/>
        <w:rPr>
          <w:sz w:val="28"/>
        </w:rPr>
      </w:pPr>
      <w:r w:rsidRPr="00ED12FC">
        <w:rPr>
          <w:sz w:val="28"/>
        </w:rPr>
        <w:t xml:space="preserve">кандидат історичних наук, доцент, </w:t>
      </w:r>
    </w:p>
    <w:p w14:paraId="4BD0966A" w14:textId="77777777" w:rsidR="00A60F71" w:rsidRPr="00ED12FC" w:rsidRDefault="00E239C4" w:rsidP="00A60F71">
      <w:pPr>
        <w:spacing w:after="0" w:line="360" w:lineRule="auto"/>
        <w:ind w:firstLine="567"/>
        <w:jc w:val="right"/>
        <w:rPr>
          <w:sz w:val="28"/>
        </w:rPr>
      </w:pPr>
      <w:r w:rsidRPr="00ED12FC">
        <w:rPr>
          <w:sz w:val="28"/>
        </w:rPr>
        <w:t xml:space="preserve">Національний університет водного господарства та </w:t>
      </w:r>
    </w:p>
    <w:p w14:paraId="26750B56" w14:textId="1D3B762F" w:rsidR="00A60F71" w:rsidRPr="00ED12FC" w:rsidRDefault="00E239C4" w:rsidP="00A60F71">
      <w:pPr>
        <w:spacing w:after="0" w:line="360" w:lineRule="auto"/>
        <w:ind w:firstLine="567"/>
        <w:jc w:val="right"/>
        <w:rPr>
          <w:sz w:val="28"/>
        </w:rPr>
      </w:pPr>
      <w:r w:rsidRPr="00ED12FC">
        <w:rPr>
          <w:sz w:val="28"/>
        </w:rPr>
        <w:t xml:space="preserve">природокористування, м. Рівне, </w:t>
      </w:r>
      <w:r w:rsidR="00A60F71" w:rsidRPr="00ED12FC">
        <w:rPr>
          <w:sz w:val="28"/>
        </w:rPr>
        <w:t>Україна,</w:t>
      </w:r>
    </w:p>
    <w:p w14:paraId="17D48FA7" w14:textId="14D4DF69" w:rsidR="00E239C4" w:rsidRPr="00ED12FC" w:rsidRDefault="00996A9B" w:rsidP="00A60F71">
      <w:pPr>
        <w:spacing w:after="0" w:line="360" w:lineRule="auto"/>
        <w:ind w:firstLine="567"/>
        <w:jc w:val="right"/>
        <w:rPr>
          <w:sz w:val="28"/>
          <w:szCs w:val="28"/>
        </w:rPr>
      </w:pPr>
      <w:hyperlink r:id="rId7" w:history="1">
        <w:r w:rsidR="00A60F71" w:rsidRPr="00ED12FC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https://orcid.org/</w:t>
        </w:r>
      </w:hyperlink>
      <w:hyperlink r:id="rId8" w:history="1">
        <w:r w:rsidR="00E239C4" w:rsidRPr="00ED12FC">
          <w:rPr>
            <w:rStyle w:val="Hyperlink"/>
            <w:color w:val="auto"/>
            <w:sz w:val="28"/>
            <w:szCs w:val="28"/>
            <w:u w:val="none"/>
          </w:rPr>
          <w:t>0000-0002-7176-7386</w:t>
        </w:r>
      </w:hyperlink>
    </w:p>
    <w:p w14:paraId="5097A7F9" w14:textId="77777777" w:rsidR="00E239C4" w:rsidRPr="00ED12FC" w:rsidRDefault="00E239C4" w:rsidP="00A60F71">
      <w:pPr>
        <w:spacing w:after="0" w:line="360" w:lineRule="auto"/>
        <w:ind w:firstLine="567"/>
        <w:jc w:val="right"/>
        <w:rPr>
          <w:b/>
          <w:sz w:val="28"/>
        </w:rPr>
      </w:pPr>
    </w:p>
    <w:p w14:paraId="4623FE4E" w14:textId="77777777" w:rsidR="00A60F71" w:rsidRPr="00ED12FC" w:rsidRDefault="00E239C4" w:rsidP="00A60F71">
      <w:pPr>
        <w:spacing w:after="0" w:line="360" w:lineRule="auto"/>
        <w:ind w:firstLine="567"/>
        <w:jc w:val="right"/>
        <w:rPr>
          <w:b/>
          <w:sz w:val="28"/>
        </w:rPr>
      </w:pPr>
      <w:proofErr w:type="spellStart"/>
      <w:r w:rsidRPr="00ED12FC">
        <w:rPr>
          <w:b/>
          <w:sz w:val="28"/>
        </w:rPr>
        <w:t>Цевух</w:t>
      </w:r>
      <w:proofErr w:type="spellEnd"/>
      <w:r w:rsidRPr="00ED12FC">
        <w:rPr>
          <w:b/>
          <w:sz w:val="28"/>
        </w:rPr>
        <w:t xml:space="preserve"> Андрій Ігорович, </w:t>
      </w:r>
    </w:p>
    <w:p w14:paraId="3DC96574" w14:textId="77777777" w:rsidR="00A60F71" w:rsidRPr="00ED12FC" w:rsidRDefault="00E239C4" w:rsidP="00A60F71">
      <w:pPr>
        <w:spacing w:after="0" w:line="360" w:lineRule="auto"/>
        <w:ind w:firstLine="567"/>
        <w:jc w:val="right"/>
        <w:rPr>
          <w:sz w:val="28"/>
        </w:rPr>
      </w:pPr>
      <w:r w:rsidRPr="00ED12FC">
        <w:rPr>
          <w:sz w:val="28"/>
        </w:rPr>
        <w:t xml:space="preserve">асистент кафедри інформаційного права та </w:t>
      </w:r>
    </w:p>
    <w:p w14:paraId="7CC14BF6" w14:textId="77777777" w:rsidR="00A60F71" w:rsidRPr="00ED12FC" w:rsidRDefault="00E239C4" w:rsidP="00A60F71">
      <w:pPr>
        <w:spacing w:after="0" w:line="360" w:lineRule="auto"/>
        <w:ind w:firstLine="567"/>
        <w:jc w:val="right"/>
        <w:rPr>
          <w:sz w:val="28"/>
        </w:rPr>
      </w:pPr>
      <w:r w:rsidRPr="00ED12FC">
        <w:rPr>
          <w:sz w:val="28"/>
        </w:rPr>
        <w:t xml:space="preserve">юридичної журналістики, Національний університет </w:t>
      </w:r>
    </w:p>
    <w:p w14:paraId="6A35BD41" w14:textId="77777777" w:rsidR="00A60F71" w:rsidRPr="00ED12FC" w:rsidRDefault="00E239C4" w:rsidP="00A60F71">
      <w:pPr>
        <w:spacing w:after="0" w:line="360" w:lineRule="auto"/>
        <w:ind w:firstLine="567"/>
        <w:jc w:val="right"/>
        <w:rPr>
          <w:sz w:val="28"/>
        </w:rPr>
      </w:pPr>
      <w:r w:rsidRPr="00ED12FC">
        <w:rPr>
          <w:sz w:val="28"/>
        </w:rPr>
        <w:t xml:space="preserve">водного господарства та природокористування, м. Рівне, </w:t>
      </w:r>
    </w:p>
    <w:p w14:paraId="6513DF09" w14:textId="6989E57C" w:rsidR="00E239C4" w:rsidRPr="00ED12FC" w:rsidRDefault="00A60F71" w:rsidP="00A60F71">
      <w:pPr>
        <w:spacing w:after="0" w:line="360" w:lineRule="auto"/>
        <w:ind w:firstLine="567"/>
        <w:jc w:val="right"/>
        <w:rPr>
          <w:sz w:val="28"/>
        </w:rPr>
      </w:pPr>
      <w:r w:rsidRPr="00ED12FC">
        <w:rPr>
          <w:sz w:val="28"/>
        </w:rPr>
        <w:t xml:space="preserve">Україна, </w:t>
      </w:r>
      <w:r w:rsidR="00E239C4" w:rsidRPr="00ED12FC">
        <w:rPr>
          <w:sz w:val="28"/>
        </w:rPr>
        <w:t>https://orcid.org/0000-0001-9696-5971</w:t>
      </w:r>
    </w:p>
    <w:p w14:paraId="29F5CD8E" w14:textId="77777777" w:rsidR="00AE7AAE" w:rsidRPr="00ED12FC" w:rsidRDefault="00AE7AAE" w:rsidP="00AE7AAE">
      <w:pPr>
        <w:spacing w:after="0" w:line="360" w:lineRule="auto"/>
        <w:ind w:firstLine="709"/>
        <w:jc w:val="center"/>
        <w:rPr>
          <w:b/>
          <w:color w:val="C00000"/>
          <w:sz w:val="28"/>
          <w:szCs w:val="28"/>
        </w:rPr>
      </w:pPr>
    </w:p>
    <w:p w14:paraId="7571C46B" w14:textId="4E09FE54" w:rsidR="00AE7AAE" w:rsidRPr="00ED12FC" w:rsidRDefault="00AE7AAE" w:rsidP="00AE7AAE">
      <w:pPr>
        <w:spacing w:after="0" w:line="360" w:lineRule="auto"/>
        <w:ind w:firstLine="709"/>
        <w:jc w:val="center"/>
        <w:rPr>
          <w:b/>
          <w:color w:val="C00000"/>
          <w:sz w:val="28"/>
          <w:szCs w:val="28"/>
        </w:rPr>
      </w:pPr>
      <w:r w:rsidRPr="00ED12FC">
        <w:rPr>
          <w:b/>
          <w:color w:val="C00000"/>
          <w:sz w:val="28"/>
          <w:szCs w:val="28"/>
        </w:rPr>
        <w:t>Прийнято: 20.01.2026 | Опубліковано: 31.01.2026</w:t>
      </w:r>
    </w:p>
    <w:p w14:paraId="46604578" w14:textId="77777777" w:rsidR="00F2359B" w:rsidRPr="00ED12FC" w:rsidRDefault="00F2359B" w:rsidP="00A60F71">
      <w:pPr>
        <w:spacing w:after="0" w:line="360" w:lineRule="auto"/>
        <w:ind w:firstLine="567"/>
        <w:jc w:val="center"/>
        <w:rPr>
          <w:b/>
          <w:sz w:val="28"/>
        </w:rPr>
      </w:pPr>
    </w:p>
    <w:p w14:paraId="0DF8AE79" w14:textId="72C90E9D" w:rsidR="001A384B" w:rsidRPr="00ED12FC" w:rsidRDefault="00BF4759" w:rsidP="001A384B">
      <w:pPr>
        <w:spacing w:after="0" w:line="360" w:lineRule="auto"/>
        <w:ind w:firstLine="567"/>
        <w:jc w:val="both"/>
        <w:rPr>
          <w:i/>
          <w:iCs/>
          <w:sz w:val="28"/>
          <w:szCs w:val="28"/>
        </w:rPr>
      </w:pPr>
      <w:r w:rsidRPr="00C53A2B">
        <w:rPr>
          <w:b/>
          <w:bCs/>
          <w:i/>
          <w:iCs/>
          <w:sz w:val="28"/>
          <w:szCs w:val="28"/>
        </w:rPr>
        <w:t>Анотація</w:t>
      </w:r>
      <w:r>
        <w:rPr>
          <w:i/>
          <w:iCs/>
          <w:sz w:val="28"/>
          <w:szCs w:val="28"/>
        </w:rPr>
        <w:t xml:space="preserve">. </w:t>
      </w:r>
      <w:r w:rsidR="00DE5A32" w:rsidRPr="00ED12FC">
        <w:rPr>
          <w:i/>
          <w:sz w:val="28"/>
          <w:szCs w:val="28"/>
        </w:rPr>
        <w:t xml:space="preserve">Наукова стаття присвячена дослідженню </w:t>
      </w:r>
      <w:r w:rsidR="00DE5A32" w:rsidRPr="00ED12FC">
        <w:rPr>
          <w:bCs/>
          <w:i/>
          <w:sz w:val="28"/>
          <w:szCs w:val="28"/>
        </w:rPr>
        <w:t>трансформації</w:t>
      </w:r>
      <w:r w:rsidR="00DE5A32" w:rsidRPr="00ED12FC">
        <w:rPr>
          <w:i/>
          <w:sz w:val="28"/>
          <w:szCs w:val="28"/>
        </w:rPr>
        <w:t xml:space="preserve"> правових засад функціонування шкільної мережі в Україні в умовах соціокультурних змін XVI–XVIII ст.</w:t>
      </w:r>
      <w:r w:rsidR="00DE5A32" w:rsidRPr="00ED12FC">
        <w:rPr>
          <w:sz w:val="28"/>
          <w:szCs w:val="28"/>
        </w:rPr>
        <w:t xml:space="preserve"> </w:t>
      </w:r>
      <w:r w:rsidR="00273938" w:rsidRPr="00ED12FC">
        <w:rPr>
          <w:b/>
          <w:bCs/>
          <w:i/>
          <w:iCs/>
          <w:sz w:val="28"/>
          <w:szCs w:val="28"/>
        </w:rPr>
        <w:t>Мета</w:t>
      </w:r>
      <w:r w:rsidR="001A384B" w:rsidRPr="00ED12FC">
        <w:rPr>
          <w:b/>
          <w:bCs/>
          <w:i/>
          <w:iCs/>
          <w:sz w:val="28"/>
          <w:szCs w:val="28"/>
        </w:rPr>
        <w:t xml:space="preserve"> статті</w:t>
      </w:r>
      <w:r w:rsidR="001A384B" w:rsidRPr="00ED12FC">
        <w:rPr>
          <w:i/>
          <w:iCs/>
          <w:sz w:val="28"/>
          <w:szCs w:val="28"/>
        </w:rPr>
        <w:t xml:space="preserve"> </w:t>
      </w:r>
      <w:r w:rsidR="00273938" w:rsidRPr="00ED12FC">
        <w:rPr>
          <w:i/>
          <w:iCs/>
          <w:sz w:val="28"/>
          <w:szCs w:val="28"/>
        </w:rPr>
        <w:t xml:space="preserve">полягає </w:t>
      </w:r>
      <w:r w:rsidR="00F1566A" w:rsidRPr="00ED12FC">
        <w:rPr>
          <w:i/>
          <w:iCs/>
          <w:sz w:val="28"/>
          <w:szCs w:val="28"/>
        </w:rPr>
        <w:t>в</w:t>
      </w:r>
      <w:r w:rsidR="001A384B" w:rsidRPr="00ED12FC">
        <w:rPr>
          <w:i/>
          <w:iCs/>
          <w:sz w:val="28"/>
          <w:szCs w:val="28"/>
        </w:rPr>
        <w:t xml:space="preserve"> історико-правов</w:t>
      </w:r>
      <w:r w:rsidR="00273938" w:rsidRPr="00ED12FC">
        <w:rPr>
          <w:i/>
          <w:iCs/>
          <w:sz w:val="28"/>
          <w:szCs w:val="28"/>
        </w:rPr>
        <w:t>о</w:t>
      </w:r>
      <w:r w:rsidR="00F1566A" w:rsidRPr="00ED12FC">
        <w:rPr>
          <w:i/>
          <w:iCs/>
          <w:sz w:val="28"/>
          <w:szCs w:val="28"/>
        </w:rPr>
        <w:t>му</w:t>
      </w:r>
      <w:r w:rsidR="001A384B" w:rsidRPr="00ED12FC">
        <w:rPr>
          <w:i/>
          <w:iCs/>
          <w:sz w:val="28"/>
          <w:szCs w:val="28"/>
        </w:rPr>
        <w:t xml:space="preserve"> аналіз</w:t>
      </w:r>
      <w:r w:rsidR="00F1566A" w:rsidRPr="00ED12FC">
        <w:rPr>
          <w:i/>
          <w:iCs/>
          <w:sz w:val="28"/>
          <w:szCs w:val="28"/>
        </w:rPr>
        <w:t>і</w:t>
      </w:r>
      <w:r w:rsidR="001A384B" w:rsidRPr="00ED12FC">
        <w:rPr>
          <w:i/>
          <w:iCs/>
          <w:sz w:val="28"/>
          <w:szCs w:val="28"/>
        </w:rPr>
        <w:t xml:space="preserve"> механізмів регулювання шкільної </w:t>
      </w:r>
      <w:r w:rsidR="002A517D" w:rsidRPr="00ED12FC">
        <w:rPr>
          <w:i/>
          <w:iCs/>
          <w:sz w:val="28"/>
          <w:szCs w:val="28"/>
        </w:rPr>
        <w:t>та</w:t>
      </w:r>
      <w:r w:rsidR="001A384B" w:rsidRPr="00ED12FC">
        <w:rPr>
          <w:i/>
          <w:iCs/>
          <w:sz w:val="28"/>
          <w:szCs w:val="28"/>
        </w:rPr>
        <w:t xml:space="preserve"> релігійної освіти в Україні впродовж XVI–XVIII ст. </w:t>
      </w:r>
      <w:r w:rsidR="00273938" w:rsidRPr="00ED12FC">
        <w:rPr>
          <w:b/>
          <w:bCs/>
          <w:i/>
          <w:iCs/>
          <w:sz w:val="28"/>
          <w:szCs w:val="28"/>
        </w:rPr>
        <w:t>Результати дослідження</w:t>
      </w:r>
      <w:r w:rsidR="00273938" w:rsidRPr="00ED12FC">
        <w:rPr>
          <w:i/>
          <w:iCs/>
          <w:sz w:val="28"/>
          <w:szCs w:val="28"/>
        </w:rPr>
        <w:t xml:space="preserve"> засвідчили</w:t>
      </w:r>
      <w:r w:rsidR="001A384B" w:rsidRPr="00ED12FC">
        <w:rPr>
          <w:i/>
          <w:iCs/>
          <w:sz w:val="28"/>
          <w:szCs w:val="28"/>
        </w:rPr>
        <w:t xml:space="preserve">, що Ранній Новий час став періодом формування унікального правового поліцентризму, де освітня сфера розвивалася на перетині кількох </w:t>
      </w:r>
      <w:r w:rsidR="001A384B" w:rsidRPr="00ED12FC">
        <w:rPr>
          <w:i/>
          <w:iCs/>
          <w:sz w:val="28"/>
          <w:szCs w:val="28"/>
        </w:rPr>
        <w:lastRenderedPageBreak/>
        <w:t>юрисдикцій: державної, муніципальної, корпоративної та канонічної. До</w:t>
      </w:r>
      <w:r w:rsidR="00F1566A" w:rsidRPr="00ED12FC">
        <w:rPr>
          <w:i/>
          <w:iCs/>
          <w:sz w:val="28"/>
          <w:szCs w:val="28"/>
        </w:rPr>
        <w:t>веден</w:t>
      </w:r>
      <w:r w:rsidR="001A384B" w:rsidRPr="00ED12FC">
        <w:rPr>
          <w:i/>
          <w:iCs/>
          <w:sz w:val="28"/>
          <w:szCs w:val="28"/>
        </w:rPr>
        <w:t xml:space="preserve">о, </w:t>
      </w:r>
      <w:r w:rsidR="00F1566A" w:rsidRPr="00ED12FC">
        <w:rPr>
          <w:i/>
          <w:iCs/>
          <w:sz w:val="28"/>
          <w:szCs w:val="28"/>
        </w:rPr>
        <w:t>що відсутність єдиного державного стандарту в</w:t>
      </w:r>
      <w:r w:rsidR="001A384B" w:rsidRPr="00ED12FC">
        <w:rPr>
          <w:i/>
          <w:iCs/>
          <w:sz w:val="28"/>
          <w:szCs w:val="28"/>
        </w:rPr>
        <w:t xml:space="preserve"> Речі Посполит</w:t>
      </w:r>
      <w:r w:rsidR="00F1566A" w:rsidRPr="00ED12FC">
        <w:rPr>
          <w:i/>
          <w:iCs/>
          <w:sz w:val="28"/>
          <w:szCs w:val="28"/>
        </w:rPr>
        <w:t>ій</w:t>
      </w:r>
      <w:r w:rsidR="001A384B" w:rsidRPr="00ED12FC">
        <w:rPr>
          <w:i/>
          <w:iCs/>
          <w:sz w:val="28"/>
          <w:szCs w:val="28"/>
        </w:rPr>
        <w:t xml:space="preserve"> </w:t>
      </w:r>
      <w:r w:rsidR="00F1566A" w:rsidRPr="00ED12FC">
        <w:rPr>
          <w:i/>
          <w:iCs/>
          <w:sz w:val="28"/>
          <w:szCs w:val="28"/>
        </w:rPr>
        <w:t>сприяла появі</w:t>
      </w:r>
      <w:r w:rsidR="001A384B" w:rsidRPr="00ED12FC">
        <w:rPr>
          <w:i/>
          <w:iCs/>
          <w:sz w:val="28"/>
          <w:szCs w:val="28"/>
        </w:rPr>
        <w:t xml:space="preserve"> розгалуженої мережі навчальних закладів </w:t>
      </w:r>
      <w:r w:rsidR="00F1566A" w:rsidRPr="00ED12FC">
        <w:rPr>
          <w:i/>
          <w:iCs/>
          <w:sz w:val="28"/>
          <w:szCs w:val="28"/>
        </w:rPr>
        <w:t>із</w:t>
      </w:r>
      <w:r w:rsidR="001A384B" w:rsidRPr="00ED12FC">
        <w:rPr>
          <w:i/>
          <w:iCs/>
          <w:sz w:val="28"/>
          <w:szCs w:val="28"/>
        </w:rPr>
        <w:t xml:space="preserve"> високим рівнем внутрішньої автономії.</w:t>
      </w:r>
      <w:r w:rsidR="00081987" w:rsidRPr="00ED12FC">
        <w:rPr>
          <w:i/>
          <w:iCs/>
          <w:sz w:val="28"/>
          <w:szCs w:val="28"/>
        </w:rPr>
        <w:t xml:space="preserve"> С</w:t>
      </w:r>
      <w:r w:rsidR="001A2EE8" w:rsidRPr="00ED12FC">
        <w:rPr>
          <w:i/>
          <w:iCs/>
          <w:sz w:val="28"/>
          <w:szCs w:val="28"/>
        </w:rPr>
        <w:t xml:space="preserve">истематизовано юридичні інструменти, що забезпечували діяльність </w:t>
      </w:r>
      <w:r w:rsidR="001A384B" w:rsidRPr="00ED12FC">
        <w:rPr>
          <w:i/>
          <w:iCs/>
          <w:sz w:val="28"/>
          <w:szCs w:val="28"/>
        </w:rPr>
        <w:t>освітніх інституцій</w:t>
      </w:r>
      <w:r w:rsidR="001A2EE8" w:rsidRPr="00ED12FC">
        <w:rPr>
          <w:i/>
          <w:iCs/>
          <w:sz w:val="28"/>
          <w:szCs w:val="28"/>
        </w:rPr>
        <w:t xml:space="preserve">: </w:t>
      </w:r>
      <w:proofErr w:type="spellStart"/>
      <w:r w:rsidR="001A384B" w:rsidRPr="00ED12FC">
        <w:rPr>
          <w:i/>
          <w:iCs/>
          <w:sz w:val="28"/>
          <w:szCs w:val="28"/>
        </w:rPr>
        <w:t>фундаційні</w:t>
      </w:r>
      <w:proofErr w:type="spellEnd"/>
      <w:r w:rsidR="001A384B" w:rsidRPr="00ED12FC">
        <w:rPr>
          <w:i/>
          <w:iCs/>
          <w:sz w:val="28"/>
          <w:szCs w:val="28"/>
        </w:rPr>
        <w:t xml:space="preserve"> акти</w:t>
      </w:r>
      <w:r w:rsidR="001A2EE8" w:rsidRPr="00ED12FC">
        <w:rPr>
          <w:i/>
          <w:iCs/>
          <w:sz w:val="28"/>
          <w:szCs w:val="28"/>
        </w:rPr>
        <w:t>,</w:t>
      </w:r>
      <w:r w:rsidR="001A384B" w:rsidRPr="00ED12FC">
        <w:rPr>
          <w:i/>
          <w:iCs/>
          <w:sz w:val="28"/>
          <w:szCs w:val="28"/>
        </w:rPr>
        <w:t xml:space="preserve"> статути та монарші привілеї. На основі аналізу конфліктів навколо Лаврської школи в Києві та друкарні Івана </w:t>
      </w:r>
      <w:proofErr w:type="spellStart"/>
      <w:r w:rsidR="001A384B" w:rsidRPr="00ED12FC">
        <w:rPr>
          <w:i/>
          <w:iCs/>
          <w:sz w:val="28"/>
          <w:szCs w:val="28"/>
        </w:rPr>
        <w:t>Филиповича</w:t>
      </w:r>
      <w:proofErr w:type="spellEnd"/>
      <w:r w:rsidR="001A384B" w:rsidRPr="00ED12FC">
        <w:rPr>
          <w:i/>
          <w:iCs/>
          <w:sz w:val="28"/>
          <w:szCs w:val="28"/>
        </w:rPr>
        <w:t xml:space="preserve"> у Львові </w:t>
      </w:r>
      <w:r w:rsidR="001A2EE8" w:rsidRPr="00ED12FC">
        <w:rPr>
          <w:i/>
          <w:iCs/>
          <w:sz w:val="28"/>
          <w:szCs w:val="28"/>
        </w:rPr>
        <w:t xml:space="preserve">розкрито практичне використання судових позовів </w:t>
      </w:r>
      <w:r w:rsidR="001A384B" w:rsidRPr="00ED12FC">
        <w:rPr>
          <w:i/>
          <w:iCs/>
          <w:sz w:val="28"/>
          <w:szCs w:val="28"/>
        </w:rPr>
        <w:t>як засоб</w:t>
      </w:r>
      <w:r w:rsidR="001A2EE8" w:rsidRPr="00ED12FC">
        <w:rPr>
          <w:i/>
          <w:iCs/>
          <w:sz w:val="28"/>
          <w:szCs w:val="28"/>
        </w:rPr>
        <w:t>ів</w:t>
      </w:r>
      <w:r w:rsidR="001A384B" w:rsidRPr="00ED12FC">
        <w:rPr>
          <w:i/>
          <w:iCs/>
          <w:sz w:val="28"/>
          <w:szCs w:val="28"/>
        </w:rPr>
        <w:t xml:space="preserve"> захисту </w:t>
      </w:r>
      <w:r w:rsidR="001A2EE8" w:rsidRPr="00ED12FC">
        <w:rPr>
          <w:i/>
          <w:iCs/>
          <w:sz w:val="28"/>
          <w:szCs w:val="28"/>
        </w:rPr>
        <w:t>прав освітніх корпорацій</w:t>
      </w:r>
      <w:r w:rsidR="001A384B" w:rsidRPr="00ED12FC">
        <w:rPr>
          <w:i/>
          <w:iCs/>
          <w:sz w:val="28"/>
          <w:szCs w:val="28"/>
        </w:rPr>
        <w:t>.</w:t>
      </w:r>
      <w:r w:rsidR="001A2EE8" w:rsidRPr="00ED12FC">
        <w:rPr>
          <w:i/>
          <w:iCs/>
          <w:sz w:val="28"/>
          <w:szCs w:val="28"/>
        </w:rPr>
        <w:t xml:space="preserve"> Визначено специфіку козацької моделі освіти в Гетьманщині, де правовий статус закладів базувався на </w:t>
      </w:r>
      <w:r w:rsidR="001A384B" w:rsidRPr="00ED12FC">
        <w:rPr>
          <w:i/>
          <w:iCs/>
          <w:sz w:val="28"/>
          <w:szCs w:val="28"/>
        </w:rPr>
        <w:t>гетьманських універсалах та нормах звичаєвого права</w:t>
      </w:r>
      <w:r w:rsidR="001A2EE8" w:rsidRPr="00ED12FC">
        <w:rPr>
          <w:i/>
          <w:iCs/>
          <w:sz w:val="28"/>
          <w:szCs w:val="28"/>
        </w:rPr>
        <w:t>.</w:t>
      </w:r>
      <w:r w:rsidR="00081987" w:rsidRPr="00ED12FC">
        <w:rPr>
          <w:i/>
          <w:iCs/>
          <w:sz w:val="28"/>
          <w:szCs w:val="28"/>
        </w:rPr>
        <w:t xml:space="preserve"> </w:t>
      </w:r>
      <w:r w:rsidR="001A2EE8" w:rsidRPr="00ED12FC">
        <w:rPr>
          <w:i/>
          <w:iCs/>
          <w:sz w:val="28"/>
          <w:szCs w:val="28"/>
        </w:rPr>
        <w:t>Проаналізовано, як територіальний поділ України після 1667</w:t>
      </w:r>
      <w:r w:rsidR="00081987" w:rsidRPr="00ED12FC">
        <w:rPr>
          <w:i/>
          <w:iCs/>
          <w:sz w:val="28"/>
          <w:szCs w:val="28"/>
        </w:rPr>
        <w:t> </w:t>
      </w:r>
      <w:r w:rsidR="001A2EE8" w:rsidRPr="00ED12FC">
        <w:rPr>
          <w:i/>
          <w:iCs/>
          <w:sz w:val="28"/>
          <w:szCs w:val="28"/>
        </w:rPr>
        <w:t xml:space="preserve">р. спричинив </w:t>
      </w:r>
      <w:r w:rsidR="001A384B" w:rsidRPr="00ED12FC">
        <w:rPr>
          <w:i/>
          <w:iCs/>
          <w:sz w:val="28"/>
          <w:szCs w:val="28"/>
        </w:rPr>
        <w:t xml:space="preserve"> правову розбіжність у регулюванні освіт</w:t>
      </w:r>
      <w:r w:rsidR="001A2EE8" w:rsidRPr="00ED12FC">
        <w:rPr>
          <w:i/>
          <w:iCs/>
          <w:sz w:val="28"/>
          <w:szCs w:val="28"/>
        </w:rPr>
        <w:t>ньої сфери</w:t>
      </w:r>
      <w:r w:rsidR="008138CE" w:rsidRPr="00ED12FC">
        <w:rPr>
          <w:i/>
          <w:iCs/>
          <w:sz w:val="28"/>
          <w:szCs w:val="28"/>
        </w:rPr>
        <w:t xml:space="preserve">. Встановлено, що централізація Російської імперії у XVIII ст. призвела до </w:t>
      </w:r>
      <w:r w:rsidR="001A384B" w:rsidRPr="00ED12FC">
        <w:rPr>
          <w:i/>
          <w:iCs/>
          <w:sz w:val="28"/>
          <w:szCs w:val="28"/>
        </w:rPr>
        <w:t xml:space="preserve">поступового витіснення локальних традицій </w:t>
      </w:r>
      <w:r w:rsidR="00081987" w:rsidRPr="00ED12FC">
        <w:rPr>
          <w:i/>
          <w:iCs/>
          <w:sz w:val="28"/>
          <w:szCs w:val="28"/>
        </w:rPr>
        <w:t>через</w:t>
      </w:r>
      <w:r w:rsidR="001A384B" w:rsidRPr="00ED12FC">
        <w:rPr>
          <w:i/>
          <w:iCs/>
          <w:sz w:val="28"/>
          <w:szCs w:val="28"/>
        </w:rPr>
        <w:t xml:space="preserve"> секуляризаці</w:t>
      </w:r>
      <w:r w:rsidR="00081987" w:rsidRPr="00ED12FC">
        <w:rPr>
          <w:i/>
          <w:iCs/>
          <w:sz w:val="28"/>
          <w:szCs w:val="28"/>
        </w:rPr>
        <w:t>ю та</w:t>
      </w:r>
      <w:r w:rsidR="001A384B" w:rsidRPr="00ED12FC">
        <w:rPr>
          <w:i/>
          <w:iCs/>
          <w:sz w:val="28"/>
          <w:szCs w:val="28"/>
        </w:rPr>
        <w:t xml:space="preserve"> уніфікаці</w:t>
      </w:r>
      <w:r w:rsidR="00081987" w:rsidRPr="00ED12FC">
        <w:rPr>
          <w:i/>
          <w:iCs/>
          <w:sz w:val="28"/>
          <w:szCs w:val="28"/>
        </w:rPr>
        <w:t>ю.</w:t>
      </w:r>
      <w:r w:rsidR="001A384B" w:rsidRPr="00ED12FC">
        <w:rPr>
          <w:i/>
          <w:iCs/>
          <w:sz w:val="28"/>
          <w:szCs w:val="28"/>
        </w:rPr>
        <w:t xml:space="preserve"> У </w:t>
      </w:r>
      <w:r w:rsidR="001A384B" w:rsidRPr="00ED12FC">
        <w:rPr>
          <w:b/>
          <w:bCs/>
          <w:i/>
          <w:iCs/>
          <w:sz w:val="28"/>
          <w:szCs w:val="28"/>
        </w:rPr>
        <w:t>висновках</w:t>
      </w:r>
      <w:r w:rsidR="001A384B" w:rsidRPr="00ED12FC">
        <w:rPr>
          <w:i/>
          <w:iCs/>
          <w:sz w:val="28"/>
          <w:szCs w:val="28"/>
        </w:rPr>
        <w:t xml:space="preserve"> підкреслюється, що попри імперський тиск, правовий досвід </w:t>
      </w:r>
      <w:proofErr w:type="spellStart"/>
      <w:r w:rsidR="001A384B" w:rsidRPr="00ED12FC">
        <w:rPr>
          <w:i/>
          <w:iCs/>
          <w:sz w:val="28"/>
          <w:szCs w:val="28"/>
        </w:rPr>
        <w:t>ранньомодерного</w:t>
      </w:r>
      <w:proofErr w:type="spellEnd"/>
      <w:r w:rsidR="001A384B" w:rsidRPr="00ED12FC">
        <w:rPr>
          <w:i/>
          <w:iCs/>
          <w:sz w:val="28"/>
          <w:szCs w:val="28"/>
        </w:rPr>
        <w:t xml:space="preserve"> періоду</w:t>
      </w:r>
      <w:r w:rsidR="00081987" w:rsidRPr="00ED12FC">
        <w:rPr>
          <w:i/>
          <w:iCs/>
          <w:sz w:val="28"/>
          <w:szCs w:val="28"/>
        </w:rPr>
        <w:t>,</w:t>
      </w:r>
      <w:r w:rsidR="001A384B" w:rsidRPr="00ED12FC">
        <w:rPr>
          <w:i/>
          <w:iCs/>
          <w:sz w:val="28"/>
          <w:szCs w:val="28"/>
        </w:rPr>
        <w:t xml:space="preserve"> зокрема традиції корпоративного самоврядування та судового захисту прав </w:t>
      </w:r>
      <w:r w:rsidR="00081987" w:rsidRPr="00ED12FC">
        <w:rPr>
          <w:i/>
          <w:iCs/>
          <w:sz w:val="28"/>
          <w:szCs w:val="28"/>
        </w:rPr>
        <w:t>та привілеїв української громади –</w:t>
      </w:r>
      <w:r w:rsidR="001A384B" w:rsidRPr="00ED12FC">
        <w:rPr>
          <w:i/>
          <w:iCs/>
          <w:sz w:val="28"/>
          <w:szCs w:val="28"/>
        </w:rPr>
        <w:t xml:space="preserve"> заклав фундамент для формування сучасної української </w:t>
      </w:r>
      <w:proofErr w:type="spellStart"/>
      <w:r w:rsidR="001A384B" w:rsidRPr="00ED12FC">
        <w:rPr>
          <w:i/>
          <w:iCs/>
          <w:sz w:val="28"/>
          <w:szCs w:val="28"/>
        </w:rPr>
        <w:t>освітньо</w:t>
      </w:r>
      <w:proofErr w:type="spellEnd"/>
      <w:r w:rsidR="001A384B" w:rsidRPr="00ED12FC">
        <w:rPr>
          <w:i/>
          <w:iCs/>
          <w:sz w:val="28"/>
          <w:szCs w:val="28"/>
        </w:rPr>
        <w:t>-правової традиції та став підґрунтям для модерних реформ наступних століть.</w:t>
      </w:r>
    </w:p>
    <w:p w14:paraId="2BB996CF" w14:textId="51243FC6" w:rsidR="00F2359B" w:rsidRPr="00ED12FC" w:rsidRDefault="00A31BB0" w:rsidP="0012675E">
      <w:pPr>
        <w:spacing w:after="0" w:line="360" w:lineRule="auto"/>
        <w:ind w:firstLine="567"/>
        <w:jc w:val="both"/>
        <w:rPr>
          <w:i/>
          <w:iCs/>
          <w:sz w:val="28"/>
        </w:rPr>
      </w:pPr>
      <w:r w:rsidRPr="00ED12FC">
        <w:rPr>
          <w:b/>
          <w:i/>
          <w:iCs/>
          <w:sz w:val="28"/>
        </w:rPr>
        <w:t xml:space="preserve">Ключові слова: </w:t>
      </w:r>
      <w:r w:rsidR="00DE5A32" w:rsidRPr="00ED12FC">
        <w:rPr>
          <w:i/>
          <w:iCs/>
          <w:sz w:val="28"/>
        </w:rPr>
        <w:t>історія освіти,</w:t>
      </w:r>
      <w:r w:rsidR="00DE5A32" w:rsidRPr="00ED12FC">
        <w:rPr>
          <w:b/>
          <w:i/>
          <w:iCs/>
          <w:sz w:val="28"/>
        </w:rPr>
        <w:t xml:space="preserve"> </w:t>
      </w:r>
      <w:r w:rsidRPr="00ED12FC">
        <w:rPr>
          <w:i/>
          <w:iCs/>
          <w:sz w:val="28"/>
        </w:rPr>
        <w:t xml:space="preserve">шкільна освіта, релігійна освіта, братські школи, </w:t>
      </w:r>
      <w:r w:rsidR="001A384B" w:rsidRPr="00ED12FC">
        <w:rPr>
          <w:i/>
          <w:iCs/>
          <w:sz w:val="28"/>
        </w:rPr>
        <w:t xml:space="preserve">правове регулювання, </w:t>
      </w:r>
      <w:r w:rsidRPr="00ED12FC">
        <w:rPr>
          <w:i/>
          <w:iCs/>
          <w:sz w:val="28"/>
        </w:rPr>
        <w:t xml:space="preserve">Річ Посполита, Берестейська унія, </w:t>
      </w:r>
      <w:r w:rsidR="001A384B" w:rsidRPr="00ED12FC">
        <w:rPr>
          <w:i/>
          <w:iCs/>
          <w:sz w:val="28"/>
        </w:rPr>
        <w:t>Гетьманщина, Р</w:t>
      </w:r>
      <w:r w:rsidRPr="00ED12FC">
        <w:rPr>
          <w:i/>
          <w:iCs/>
          <w:sz w:val="28"/>
        </w:rPr>
        <w:t xml:space="preserve">анній Новий час. </w:t>
      </w:r>
    </w:p>
    <w:p w14:paraId="052667B9" w14:textId="77777777" w:rsidR="00AE7AAE" w:rsidRPr="00BF4759" w:rsidRDefault="00AE7AAE" w:rsidP="00A60F71">
      <w:pPr>
        <w:spacing w:after="0" w:line="360" w:lineRule="auto"/>
        <w:ind w:firstLine="567"/>
        <w:jc w:val="center"/>
        <w:rPr>
          <w:b/>
          <w:bCs/>
          <w:sz w:val="28"/>
        </w:rPr>
      </w:pPr>
    </w:p>
    <w:p w14:paraId="3E35C0BF" w14:textId="77777777" w:rsidR="00D71E03" w:rsidRPr="00BF4759" w:rsidRDefault="00D71E03" w:rsidP="00A60F71">
      <w:pPr>
        <w:spacing w:after="0" w:line="360" w:lineRule="auto"/>
        <w:ind w:firstLine="567"/>
        <w:jc w:val="center"/>
        <w:rPr>
          <w:b/>
          <w:bCs/>
          <w:sz w:val="28"/>
        </w:rPr>
      </w:pPr>
    </w:p>
    <w:p w14:paraId="6A467E43" w14:textId="77777777" w:rsidR="00D71E03" w:rsidRPr="00BF4759" w:rsidRDefault="00D71E03" w:rsidP="00A60F71">
      <w:pPr>
        <w:spacing w:after="0" w:line="360" w:lineRule="auto"/>
        <w:ind w:firstLine="567"/>
        <w:jc w:val="center"/>
        <w:rPr>
          <w:b/>
          <w:bCs/>
          <w:sz w:val="28"/>
        </w:rPr>
      </w:pPr>
    </w:p>
    <w:p w14:paraId="5B5B61AD" w14:textId="77777777" w:rsidR="00D71E03" w:rsidRPr="00BF4759" w:rsidRDefault="00D71E03" w:rsidP="00A60F71">
      <w:pPr>
        <w:spacing w:after="0" w:line="360" w:lineRule="auto"/>
        <w:ind w:firstLine="567"/>
        <w:jc w:val="center"/>
        <w:rPr>
          <w:b/>
          <w:bCs/>
          <w:sz w:val="28"/>
        </w:rPr>
      </w:pPr>
    </w:p>
    <w:p w14:paraId="4D250445" w14:textId="77777777" w:rsidR="00D71E03" w:rsidRPr="00BF4759" w:rsidRDefault="00D71E03" w:rsidP="00A60F71">
      <w:pPr>
        <w:spacing w:after="0" w:line="360" w:lineRule="auto"/>
        <w:ind w:firstLine="567"/>
        <w:jc w:val="center"/>
        <w:rPr>
          <w:b/>
          <w:bCs/>
          <w:sz w:val="28"/>
        </w:rPr>
      </w:pPr>
    </w:p>
    <w:p w14:paraId="449DD704" w14:textId="77777777" w:rsidR="00D71E03" w:rsidRPr="00BF4759" w:rsidRDefault="00D71E03" w:rsidP="00A60F71">
      <w:pPr>
        <w:spacing w:after="0" w:line="360" w:lineRule="auto"/>
        <w:ind w:firstLine="567"/>
        <w:jc w:val="center"/>
        <w:rPr>
          <w:b/>
          <w:bCs/>
          <w:sz w:val="28"/>
        </w:rPr>
      </w:pPr>
    </w:p>
    <w:p w14:paraId="2ECB32E8" w14:textId="19D1152F" w:rsidR="00A60F71" w:rsidRPr="00ED12FC" w:rsidRDefault="00A60F71" w:rsidP="00A60F71">
      <w:pPr>
        <w:spacing w:after="0" w:line="360" w:lineRule="auto"/>
        <w:ind w:firstLine="567"/>
        <w:jc w:val="center"/>
        <w:rPr>
          <w:b/>
          <w:bCs/>
          <w:sz w:val="28"/>
        </w:rPr>
      </w:pPr>
      <w:proofErr w:type="spellStart"/>
      <w:r w:rsidRPr="00ED12FC">
        <w:rPr>
          <w:b/>
          <w:bCs/>
          <w:sz w:val="28"/>
        </w:rPr>
        <w:t>Legal</w:t>
      </w:r>
      <w:proofErr w:type="spellEnd"/>
      <w:r w:rsidRPr="00ED12FC">
        <w:rPr>
          <w:b/>
          <w:bCs/>
          <w:sz w:val="28"/>
        </w:rPr>
        <w:t xml:space="preserve"> </w:t>
      </w:r>
      <w:proofErr w:type="spellStart"/>
      <w:r w:rsidRPr="00ED12FC">
        <w:rPr>
          <w:b/>
          <w:bCs/>
          <w:sz w:val="28"/>
        </w:rPr>
        <w:t>aspects</w:t>
      </w:r>
      <w:proofErr w:type="spellEnd"/>
      <w:r w:rsidRPr="00ED12FC">
        <w:rPr>
          <w:b/>
          <w:bCs/>
          <w:sz w:val="28"/>
        </w:rPr>
        <w:t xml:space="preserve"> </w:t>
      </w:r>
      <w:proofErr w:type="spellStart"/>
      <w:r w:rsidRPr="00ED12FC">
        <w:rPr>
          <w:b/>
          <w:bCs/>
          <w:sz w:val="28"/>
        </w:rPr>
        <w:t>of</w:t>
      </w:r>
      <w:proofErr w:type="spellEnd"/>
      <w:r w:rsidRPr="00ED12FC">
        <w:rPr>
          <w:b/>
          <w:bCs/>
          <w:sz w:val="28"/>
        </w:rPr>
        <w:t xml:space="preserve"> </w:t>
      </w:r>
      <w:proofErr w:type="spellStart"/>
      <w:r w:rsidRPr="00ED12FC">
        <w:rPr>
          <w:b/>
          <w:bCs/>
          <w:sz w:val="28"/>
        </w:rPr>
        <w:t>school</w:t>
      </w:r>
      <w:proofErr w:type="spellEnd"/>
      <w:r w:rsidRPr="00ED12FC">
        <w:rPr>
          <w:b/>
          <w:bCs/>
          <w:sz w:val="28"/>
        </w:rPr>
        <w:t xml:space="preserve"> </w:t>
      </w:r>
      <w:proofErr w:type="spellStart"/>
      <w:r w:rsidRPr="00ED12FC">
        <w:rPr>
          <w:b/>
          <w:bCs/>
          <w:sz w:val="28"/>
        </w:rPr>
        <w:t>and</w:t>
      </w:r>
      <w:proofErr w:type="spellEnd"/>
      <w:r w:rsidRPr="00ED12FC">
        <w:rPr>
          <w:b/>
          <w:bCs/>
          <w:sz w:val="28"/>
        </w:rPr>
        <w:t xml:space="preserve"> </w:t>
      </w:r>
      <w:proofErr w:type="spellStart"/>
      <w:r w:rsidRPr="00ED12FC">
        <w:rPr>
          <w:b/>
          <w:bCs/>
          <w:sz w:val="28"/>
        </w:rPr>
        <w:t>religious</w:t>
      </w:r>
      <w:proofErr w:type="spellEnd"/>
      <w:r w:rsidRPr="00ED12FC">
        <w:rPr>
          <w:b/>
          <w:bCs/>
          <w:sz w:val="28"/>
        </w:rPr>
        <w:t xml:space="preserve"> </w:t>
      </w:r>
      <w:proofErr w:type="spellStart"/>
      <w:r w:rsidRPr="00ED12FC">
        <w:rPr>
          <w:b/>
          <w:bCs/>
          <w:sz w:val="28"/>
        </w:rPr>
        <w:t>education</w:t>
      </w:r>
      <w:proofErr w:type="spellEnd"/>
      <w:r w:rsidRPr="00ED12FC">
        <w:rPr>
          <w:b/>
          <w:bCs/>
          <w:sz w:val="28"/>
        </w:rPr>
        <w:t xml:space="preserve"> </w:t>
      </w:r>
      <w:proofErr w:type="spellStart"/>
      <w:r w:rsidRPr="00ED12FC">
        <w:rPr>
          <w:b/>
          <w:bCs/>
          <w:sz w:val="28"/>
        </w:rPr>
        <w:t>in</w:t>
      </w:r>
      <w:proofErr w:type="spellEnd"/>
      <w:r w:rsidRPr="00ED12FC">
        <w:rPr>
          <w:b/>
          <w:bCs/>
          <w:sz w:val="28"/>
        </w:rPr>
        <w:t xml:space="preserve"> </w:t>
      </w:r>
      <w:proofErr w:type="spellStart"/>
      <w:r w:rsidRPr="00ED12FC">
        <w:rPr>
          <w:b/>
          <w:bCs/>
          <w:sz w:val="28"/>
        </w:rPr>
        <w:t>Ukraine</w:t>
      </w:r>
      <w:proofErr w:type="spellEnd"/>
      <w:r w:rsidRPr="00ED12FC">
        <w:rPr>
          <w:b/>
          <w:bCs/>
          <w:sz w:val="28"/>
        </w:rPr>
        <w:t xml:space="preserve"> </w:t>
      </w:r>
    </w:p>
    <w:p w14:paraId="27422EFB" w14:textId="7DCC0C8E" w:rsidR="00A60F71" w:rsidRPr="00ED12FC" w:rsidRDefault="00A60F71" w:rsidP="00A60F71">
      <w:pPr>
        <w:spacing w:after="0" w:line="360" w:lineRule="auto"/>
        <w:ind w:firstLine="567"/>
        <w:jc w:val="center"/>
        <w:rPr>
          <w:b/>
          <w:bCs/>
          <w:sz w:val="28"/>
        </w:rPr>
      </w:pPr>
      <w:proofErr w:type="spellStart"/>
      <w:r w:rsidRPr="00ED12FC">
        <w:rPr>
          <w:b/>
          <w:bCs/>
          <w:sz w:val="28"/>
        </w:rPr>
        <w:t>Early</w:t>
      </w:r>
      <w:proofErr w:type="spellEnd"/>
      <w:r w:rsidRPr="00ED12FC">
        <w:rPr>
          <w:b/>
          <w:bCs/>
          <w:sz w:val="28"/>
        </w:rPr>
        <w:t xml:space="preserve"> </w:t>
      </w:r>
      <w:proofErr w:type="spellStart"/>
      <w:r w:rsidRPr="00ED12FC">
        <w:rPr>
          <w:b/>
          <w:bCs/>
          <w:sz w:val="28"/>
        </w:rPr>
        <w:t>Modern</w:t>
      </w:r>
      <w:proofErr w:type="spellEnd"/>
      <w:r w:rsidRPr="00ED12FC">
        <w:rPr>
          <w:b/>
          <w:bCs/>
          <w:sz w:val="28"/>
        </w:rPr>
        <w:t xml:space="preserve"> </w:t>
      </w:r>
      <w:proofErr w:type="spellStart"/>
      <w:r w:rsidRPr="00ED12FC">
        <w:rPr>
          <w:b/>
          <w:bCs/>
          <w:sz w:val="28"/>
        </w:rPr>
        <w:t>times</w:t>
      </w:r>
      <w:proofErr w:type="spellEnd"/>
    </w:p>
    <w:p w14:paraId="35F863B9" w14:textId="75313777" w:rsidR="00273938" w:rsidRPr="00ED12FC" w:rsidRDefault="00273938" w:rsidP="00AE7AAE">
      <w:pPr>
        <w:spacing w:after="0" w:line="360" w:lineRule="auto"/>
        <w:ind w:firstLine="567"/>
        <w:jc w:val="right"/>
        <w:rPr>
          <w:b/>
          <w:sz w:val="28"/>
        </w:rPr>
      </w:pPr>
      <w:proofErr w:type="spellStart"/>
      <w:r w:rsidRPr="00ED12FC">
        <w:rPr>
          <w:b/>
          <w:sz w:val="28"/>
          <w:szCs w:val="28"/>
          <w:shd w:val="clear" w:color="auto" w:fill="FFFFFF"/>
        </w:rPr>
        <w:t>Vitalina</w:t>
      </w:r>
      <w:proofErr w:type="spellEnd"/>
      <w:r w:rsidRPr="00ED12FC">
        <w:rPr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D12FC">
        <w:rPr>
          <w:b/>
          <w:sz w:val="28"/>
          <w:szCs w:val="28"/>
          <w:shd w:val="clear" w:color="auto" w:fill="FFFFFF"/>
          <w:lang w:val="en-US"/>
        </w:rPr>
        <w:t>Danylchuk</w:t>
      </w:r>
      <w:proofErr w:type="spellEnd"/>
      <w:r w:rsidRPr="00ED12FC">
        <w:rPr>
          <w:b/>
          <w:sz w:val="28"/>
          <w:szCs w:val="28"/>
          <w:shd w:val="clear" w:color="auto" w:fill="FFFFFF"/>
        </w:rPr>
        <w:t>,</w:t>
      </w:r>
      <w:r w:rsidRPr="00ED12FC">
        <w:rPr>
          <w:b/>
          <w:sz w:val="28"/>
        </w:rPr>
        <w:t xml:space="preserve"> </w:t>
      </w:r>
    </w:p>
    <w:p w14:paraId="66F254E6" w14:textId="77777777" w:rsidR="00273938" w:rsidRPr="00ED12FC" w:rsidRDefault="00273938" w:rsidP="00AE7AAE">
      <w:pPr>
        <w:spacing w:after="0" w:line="360" w:lineRule="auto"/>
        <w:ind w:firstLine="567"/>
        <w:jc w:val="right"/>
        <w:rPr>
          <w:sz w:val="28"/>
          <w:szCs w:val="28"/>
          <w:shd w:val="clear" w:color="auto" w:fill="FFFFFF"/>
          <w:lang w:val="en-US"/>
        </w:rPr>
      </w:pPr>
      <w:r w:rsidRPr="00ED12FC">
        <w:rPr>
          <w:sz w:val="28"/>
          <w:szCs w:val="28"/>
          <w:shd w:val="clear" w:color="auto" w:fill="FFFFFF"/>
          <w:lang w:val="en-US"/>
        </w:rPr>
        <w:t xml:space="preserve">Candidate of historical sciences, </w:t>
      </w:r>
    </w:p>
    <w:p w14:paraId="6E7F9CFA" w14:textId="77777777" w:rsidR="00273938" w:rsidRPr="00ED12FC" w:rsidRDefault="00273938" w:rsidP="00AE7AAE">
      <w:pPr>
        <w:spacing w:after="0" w:line="360" w:lineRule="auto"/>
        <w:ind w:firstLine="567"/>
        <w:jc w:val="right"/>
        <w:rPr>
          <w:sz w:val="28"/>
          <w:szCs w:val="28"/>
          <w:shd w:val="clear" w:color="auto" w:fill="FFFFFF"/>
        </w:rPr>
      </w:pPr>
      <w:r w:rsidRPr="00ED12FC">
        <w:rPr>
          <w:sz w:val="28"/>
          <w:szCs w:val="28"/>
          <w:shd w:val="clear" w:color="auto" w:fill="FFFFFF"/>
          <w:lang w:val="en-US"/>
        </w:rPr>
        <w:t xml:space="preserve">Associate Professor, </w:t>
      </w:r>
      <w:proofErr w:type="spellStart"/>
      <w:r w:rsidRPr="00ED12FC">
        <w:rPr>
          <w:sz w:val="28"/>
          <w:szCs w:val="28"/>
          <w:shd w:val="clear" w:color="auto" w:fill="FFFFFF"/>
        </w:rPr>
        <w:t>National</w:t>
      </w:r>
      <w:proofErr w:type="spellEnd"/>
      <w:r w:rsidRPr="00ED12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D12FC">
        <w:rPr>
          <w:sz w:val="28"/>
          <w:szCs w:val="28"/>
          <w:shd w:val="clear" w:color="auto" w:fill="FFFFFF"/>
        </w:rPr>
        <w:t>University</w:t>
      </w:r>
      <w:proofErr w:type="spellEnd"/>
      <w:r w:rsidRPr="00ED12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D12FC">
        <w:rPr>
          <w:sz w:val="28"/>
          <w:szCs w:val="28"/>
          <w:shd w:val="clear" w:color="auto" w:fill="FFFFFF"/>
        </w:rPr>
        <w:t>of</w:t>
      </w:r>
      <w:proofErr w:type="spellEnd"/>
      <w:r w:rsidRPr="00ED12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D12FC">
        <w:rPr>
          <w:sz w:val="28"/>
          <w:szCs w:val="28"/>
          <w:shd w:val="clear" w:color="auto" w:fill="FFFFFF"/>
        </w:rPr>
        <w:t>Water</w:t>
      </w:r>
      <w:proofErr w:type="spellEnd"/>
      <w:r w:rsidRPr="00ED12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D12FC">
        <w:rPr>
          <w:sz w:val="28"/>
          <w:szCs w:val="28"/>
          <w:shd w:val="clear" w:color="auto" w:fill="FFFFFF"/>
        </w:rPr>
        <w:t>and</w:t>
      </w:r>
      <w:proofErr w:type="spellEnd"/>
      <w:r w:rsidRPr="00ED12FC">
        <w:rPr>
          <w:sz w:val="28"/>
          <w:szCs w:val="28"/>
          <w:shd w:val="clear" w:color="auto" w:fill="FFFFFF"/>
        </w:rPr>
        <w:t xml:space="preserve"> </w:t>
      </w:r>
    </w:p>
    <w:p w14:paraId="5190A6CB" w14:textId="1A974672" w:rsidR="00273938" w:rsidRPr="00ED12FC" w:rsidRDefault="00273938" w:rsidP="00AE7AAE">
      <w:pPr>
        <w:spacing w:after="0" w:line="360" w:lineRule="auto"/>
        <w:ind w:firstLine="567"/>
        <w:jc w:val="right"/>
        <w:rPr>
          <w:sz w:val="28"/>
          <w:szCs w:val="28"/>
          <w:shd w:val="clear" w:color="auto" w:fill="FFFFFF"/>
          <w:lang w:val="en-US"/>
        </w:rPr>
      </w:pPr>
      <w:proofErr w:type="spellStart"/>
      <w:r w:rsidRPr="00ED12FC">
        <w:rPr>
          <w:sz w:val="28"/>
          <w:szCs w:val="28"/>
          <w:shd w:val="clear" w:color="auto" w:fill="FFFFFF"/>
        </w:rPr>
        <w:t>Environmental</w:t>
      </w:r>
      <w:proofErr w:type="spellEnd"/>
      <w:r w:rsidRPr="00ED12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D12FC">
        <w:rPr>
          <w:sz w:val="28"/>
          <w:szCs w:val="28"/>
          <w:shd w:val="clear" w:color="auto" w:fill="FFFFFF"/>
        </w:rPr>
        <w:t>Engineering</w:t>
      </w:r>
      <w:proofErr w:type="spellEnd"/>
      <w:r w:rsidRPr="00ED12FC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ED12FC">
        <w:rPr>
          <w:sz w:val="28"/>
          <w:szCs w:val="28"/>
          <w:shd w:val="clear" w:color="auto" w:fill="FFFFFF"/>
          <w:lang w:val="en-US"/>
        </w:rPr>
        <w:t>Riv</w:t>
      </w:r>
      <w:r w:rsidRPr="00ED12FC">
        <w:rPr>
          <w:sz w:val="28"/>
          <w:szCs w:val="28"/>
          <w:shd w:val="clear" w:color="auto" w:fill="FFFFFF"/>
        </w:rPr>
        <w:t>ne</w:t>
      </w:r>
      <w:proofErr w:type="spellEnd"/>
      <w:r w:rsidRPr="00ED12FC">
        <w:rPr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ED12FC">
        <w:rPr>
          <w:sz w:val="28"/>
          <w:szCs w:val="28"/>
          <w:shd w:val="clear" w:color="auto" w:fill="FFFFFF"/>
        </w:rPr>
        <w:t>Ukraine</w:t>
      </w:r>
      <w:proofErr w:type="spellEnd"/>
      <w:r w:rsidRPr="00ED12FC">
        <w:rPr>
          <w:sz w:val="28"/>
          <w:szCs w:val="28"/>
          <w:shd w:val="clear" w:color="auto" w:fill="FFFFFF"/>
        </w:rPr>
        <w:t>,</w:t>
      </w:r>
    </w:p>
    <w:p w14:paraId="4B4DBFDD" w14:textId="0A70189E" w:rsidR="00273938" w:rsidRPr="00ED12FC" w:rsidRDefault="00996A9B" w:rsidP="00AE7AAE">
      <w:pPr>
        <w:spacing w:after="0" w:line="360" w:lineRule="auto"/>
        <w:ind w:firstLine="567"/>
        <w:jc w:val="right"/>
        <w:rPr>
          <w:sz w:val="28"/>
          <w:szCs w:val="28"/>
          <w:shd w:val="clear" w:color="auto" w:fill="FFFFFF"/>
        </w:rPr>
      </w:pPr>
      <w:hyperlink r:id="rId9" w:history="1">
        <w:r w:rsidR="00273938" w:rsidRPr="00ED12FC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https://orcid.org/0000-0002-7176-7386</w:t>
        </w:r>
      </w:hyperlink>
    </w:p>
    <w:p w14:paraId="00C6512A" w14:textId="77777777" w:rsidR="00273938" w:rsidRPr="00ED12FC" w:rsidRDefault="00273938" w:rsidP="00AE7AAE">
      <w:pPr>
        <w:spacing w:after="0" w:line="360" w:lineRule="auto"/>
        <w:ind w:firstLine="567"/>
        <w:jc w:val="right"/>
        <w:rPr>
          <w:b/>
          <w:bCs/>
          <w:sz w:val="28"/>
          <w:szCs w:val="28"/>
        </w:rPr>
      </w:pPr>
    </w:p>
    <w:p w14:paraId="4828F63D" w14:textId="6A745285" w:rsidR="00273938" w:rsidRPr="00ED12FC" w:rsidRDefault="00273938" w:rsidP="00AE7AAE">
      <w:pPr>
        <w:spacing w:after="0" w:line="360" w:lineRule="auto"/>
        <w:ind w:firstLine="567"/>
        <w:jc w:val="right"/>
        <w:rPr>
          <w:b/>
          <w:bCs/>
          <w:sz w:val="28"/>
          <w:szCs w:val="28"/>
        </w:rPr>
      </w:pPr>
      <w:proofErr w:type="spellStart"/>
      <w:r w:rsidRPr="00ED12FC">
        <w:rPr>
          <w:b/>
          <w:bCs/>
          <w:sz w:val="28"/>
          <w:szCs w:val="28"/>
        </w:rPr>
        <w:t>Andriy</w:t>
      </w:r>
      <w:proofErr w:type="spellEnd"/>
      <w:r w:rsidRPr="00ED12FC">
        <w:rPr>
          <w:b/>
          <w:bCs/>
          <w:sz w:val="28"/>
          <w:szCs w:val="28"/>
        </w:rPr>
        <w:t xml:space="preserve"> </w:t>
      </w:r>
      <w:proofErr w:type="spellStart"/>
      <w:r w:rsidRPr="00ED12FC">
        <w:rPr>
          <w:b/>
          <w:bCs/>
          <w:sz w:val="28"/>
          <w:szCs w:val="28"/>
        </w:rPr>
        <w:t>Tsevukh</w:t>
      </w:r>
      <w:proofErr w:type="spellEnd"/>
      <w:r w:rsidRPr="00ED12FC">
        <w:rPr>
          <w:b/>
          <w:bCs/>
          <w:sz w:val="28"/>
          <w:szCs w:val="28"/>
        </w:rPr>
        <w:t xml:space="preserve">, </w:t>
      </w:r>
    </w:p>
    <w:p w14:paraId="784D5168" w14:textId="77777777" w:rsidR="00273938" w:rsidRPr="00ED12FC" w:rsidRDefault="00273938" w:rsidP="00AE7AAE">
      <w:pPr>
        <w:spacing w:after="0" w:line="360" w:lineRule="auto"/>
        <w:ind w:firstLine="567"/>
        <w:jc w:val="right"/>
        <w:rPr>
          <w:sz w:val="28"/>
          <w:szCs w:val="28"/>
        </w:rPr>
      </w:pPr>
      <w:proofErr w:type="spellStart"/>
      <w:r w:rsidRPr="00ED12FC">
        <w:rPr>
          <w:sz w:val="28"/>
          <w:szCs w:val="28"/>
        </w:rPr>
        <w:t>Assistant</w:t>
      </w:r>
      <w:proofErr w:type="spellEnd"/>
      <w:r w:rsidRPr="00ED12FC">
        <w:rPr>
          <w:sz w:val="28"/>
          <w:szCs w:val="28"/>
        </w:rPr>
        <w:t xml:space="preserve"> </w:t>
      </w:r>
      <w:proofErr w:type="spellStart"/>
      <w:r w:rsidRPr="00ED12FC">
        <w:rPr>
          <w:sz w:val="28"/>
          <w:szCs w:val="28"/>
        </w:rPr>
        <w:t>of</w:t>
      </w:r>
      <w:proofErr w:type="spellEnd"/>
      <w:r w:rsidRPr="00ED12FC">
        <w:rPr>
          <w:sz w:val="28"/>
          <w:szCs w:val="28"/>
        </w:rPr>
        <w:t xml:space="preserve"> </w:t>
      </w:r>
      <w:proofErr w:type="spellStart"/>
      <w:r w:rsidRPr="00ED12FC">
        <w:rPr>
          <w:sz w:val="28"/>
          <w:szCs w:val="28"/>
        </w:rPr>
        <w:t>the</w:t>
      </w:r>
      <w:proofErr w:type="spellEnd"/>
      <w:r w:rsidRPr="00ED12FC">
        <w:rPr>
          <w:sz w:val="28"/>
          <w:szCs w:val="28"/>
        </w:rPr>
        <w:t xml:space="preserve"> </w:t>
      </w:r>
      <w:proofErr w:type="spellStart"/>
      <w:r w:rsidRPr="00ED12FC">
        <w:rPr>
          <w:sz w:val="28"/>
          <w:szCs w:val="28"/>
        </w:rPr>
        <w:t>Department</w:t>
      </w:r>
      <w:proofErr w:type="spellEnd"/>
      <w:r w:rsidRPr="00ED12FC">
        <w:rPr>
          <w:sz w:val="28"/>
          <w:szCs w:val="28"/>
        </w:rPr>
        <w:t xml:space="preserve"> </w:t>
      </w:r>
      <w:proofErr w:type="spellStart"/>
      <w:r w:rsidRPr="00ED12FC">
        <w:rPr>
          <w:sz w:val="28"/>
          <w:szCs w:val="28"/>
        </w:rPr>
        <w:t>of</w:t>
      </w:r>
      <w:proofErr w:type="spellEnd"/>
      <w:r w:rsidRPr="00ED12FC">
        <w:rPr>
          <w:sz w:val="28"/>
          <w:szCs w:val="28"/>
        </w:rPr>
        <w:t xml:space="preserve"> </w:t>
      </w:r>
      <w:proofErr w:type="spellStart"/>
      <w:r w:rsidRPr="00ED12FC">
        <w:rPr>
          <w:sz w:val="28"/>
          <w:szCs w:val="28"/>
        </w:rPr>
        <w:t>Information</w:t>
      </w:r>
      <w:proofErr w:type="spellEnd"/>
      <w:r w:rsidRPr="00ED12FC">
        <w:rPr>
          <w:sz w:val="28"/>
          <w:szCs w:val="28"/>
        </w:rPr>
        <w:t xml:space="preserve"> </w:t>
      </w:r>
    </w:p>
    <w:p w14:paraId="2962A43F" w14:textId="77777777" w:rsidR="00273938" w:rsidRPr="00ED12FC" w:rsidRDefault="00273938" w:rsidP="00AE7AAE">
      <w:pPr>
        <w:spacing w:after="0" w:line="360" w:lineRule="auto"/>
        <w:ind w:firstLine="567"/>
        <w:jc w:val="right"/>
        <w:rPr>
          <w:sz w:val="28"/>
          <w:szCs w:val="28"/>
          <w:shd w:val="clear" w:color="auto" w:fill="FFFFFF"/>
        </w:rPr>
      </w:pPr>
      <w:proofErr w:type="spellStart"/>
      <w:r w:rsidRPr="00ED12FC">
        <w:rPr>
          <w:sz w:val="28"/>
          <w:szCs w:val="28"/>
        </w:rPr>
        <w:t>Law</w:t>
      </w:r>
      <w:proofErr w:type="spellEnd"/>
      <w:r w:rsidRPr="00ED12FC">
        <w:rPr>
          <w:sz w:val="28"/>
          <w:szCs w:val="28"/>
        </w:rPr>
        <w:t xml:space="preserve"> </w:t>
      </w:r>
      <w:proofErr w:type="spellStart"/>
      <w:r w:rsidRPr="00ED12FC">
        <w:rPr>
          <w:sz w:val="28"/>
          <w:szCs w:val="28"/>
        </w:rPr>
        <w:t>and</w:t>
      </w:r>
      <w:proofErr w:type="spellEnd"/>
      <w:r w:rsidRPr="00ED12FC">
        <w:rPr>
          <w:sz w:val="28"/>
          <w:szCs w:val="28"/>
        </w:rPr>
        <w:t xml:space="preserve"> </w:t>
      </w:r>
      <w:proofErr w:type="spellStart"/>
      <w:r w:rsidRPr="00ED12FC">
        <w:rPr>
          <w:sz w:val="28"/>
          <w:szCs w:val="28"/>
        </w:rPr>
        <w:t>Legal</w:t>
      </w:r>
      <w:proofErr w:type="spellEnd"/>
      <w:r w:rsidRPr="00ED12FC">
        <w:rPr>
          <w:sz w:val="28"/>
          <w:szCs w:val="28"/>
        </w:rPr>
        <w:t xml:space="preserve"> </w:t>
      </w:r>
      <w:proofErr w:type="spellStart"/>
      <w:r w:rsidRPr="00ED12FC">
        <w:rPr>
          <w:sz w:val="28"/>
          <w:szCs w:val="28"/>
        </w:rPr>
        <w:t>Journalism</w:t>
      </w:r>
      <w:proofErr w:type="spellEnd"/>
      <w:r w:rsidRPr="00ED12FC">
        <w:rPr>
          <w:sz w:val="28"/>
          <w:szCs w:val="28"/>
        </w:rPr>
        <w:t xml:space="preserve"> </w:t>
      </w:r>
      <w:proofErr w:type="spellStart"/>
      <w:r w:rsidRPr="00ED12FC">
        <w:rPr>
          <w:sz w:val="28"/>
          <w:szCs w:val="28"/>
          <w:shd w:val="clear" w:color="auto" w:fill="FFFFFF"/>
        </w:rPr>
        <w:t>National</w:t>
      </w:r>
      <w:proofErr w:type="spellEnd"/>
      <w:r w:rsidRPr="00ED12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D12FC">
        <w:rPr>
          <w:sz w:val="28"/>
          <w:szCs w:val="28"/>
          <w:shd w:val="clear" w:color="auto" w:fill="FFFFFF"/>
        </w:rPr>
        <w:t>University</w:t>
      </w:r>
      <w:proofErr w:type="spellEnd"/>
      <w:r w:rsidRPr="00ED12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D12FC">
        <w:rPr>
          <w:sz w:val="28"/>
          <w:szCs w:val="28"/>
          <w:shd w:val="clear" w:color="auto" w:fill="FFFFFF"/>
        </w:rPr>
        <w:t>of</w:t>
      </w:r>
      <w:proofErr w:type="spellEnd"/>
      <w:r w:rsidRPr="00ED12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D12FC">
        <w:rPr>
          <w:sz w:val="28"/>
          <w:szCs w:val="28"/>
          <w:shd w:val="clear" w:color="auto" w:fill="FFFFFF"/>
        </w:rPr>
        <w:t>Water</w:t>
      </w:r>
      <w:proofErr w:type="spellEnd"/>
      <w:r w:rsidRPr="00ED12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D12FC">
        <w:rPr>
          <w:sz w:val="28"/>
          <w:szCs w:val="28"/>
          <w:shd w:val="clear" w:color="auto" w:fill="FFFFFF"/>
        </w:rPr>
        <w:t>and</w:t>
      </w:r>
      <w:proofErr w:type="spellEnd"/>
      <w:r w:rsidRPr="00ED12FC">
        <w:rPr>
          <w:sz w:val="28"/>
          <w:szCs w:val="28"/>
          <w:shd w:val="clear" w:color="auto" w:fill="FFFFFF"/>
        </w:rPr>
        <w:t xml:space="preserve"> </w:t>
      </w:r>
    </w:p>
    <w:p w14:paraId="6C4ED390" w14:textId="271728DC" w:rsidR="00273938" w:rsidRPr="00ED12FC" w:rsidRDefault="00273938" w:rsidP="00AE7AAE">
      <w:pPr>
        <w:spacing w:after="0" w:line="360" w:lineRule="auto"/>
        <w:ind w:firstLine="567"/>
        <w:jc w:val="right"/>
        <w:rPr>
          <w:sz w:val="28"/>
          <w:szCs w:val="28"/>
        </w:rPr>
      </w:pPr>
      <w:proofErr w:type="spellStart"/>
      <w:r w:rsidRPr="00ED12FC">
        <w:rPr>
          <w:sz w:val="28"/>
          <w:szCs w:val="28"/>
          <w:shd w:val="clear" w:color="auto" w:fill="FFFFFF"/>
        </w:rPr>
        <w:t>Environmental</w:t>
      </w:r>
      <w:proofErr w:type="spellEnd"/>
      <w:r w:rsidRPr="00ED12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D12FC">
        <w:rPr>
          <w:sz w:val="28"/>
          <w:szCs w:val="28"/>
          <w:shd w:val="clear" w:color="auto" w:fill="FFFFFF"/>
        </w:rPr>
        <w:t>Engineering</w:t>
      </w:r>
      <w:proofErr w:type="spellEnd"/>
      <w:r w:rsidRPr="00ED12FC">
        <w:rPr>
          <w:sz w:val="28"/>
          <w:szCs w:val="28"/>
          <w:shd w:val="clear" w:color="auto" w:fill="FFFFFF"/>
        </w:rPr>
        <w:t>,</w:t>
      </w:r>
      <w:r w:rsidRPr="00ED12FC">
        <w:rPr>
          <w:sz w:val="28"/>
          <w:szCs w:val="28"/>
        </w:rPr>
        <w:t xml:space="preserve"> </w:t>
      </w:r>
      <w:proofErr w:type="spellStart"/>
      <w:r w:rsidRPr="00ED12FC">
        <w:rPr>
          <w:sz w:val="28"/>
          <w:szCs w:val="28"/>
        </w:rPr>
        <w:t>Rivne</w:t>
      </w:r>
      <w:proofErr w:type="spellEnd"/>
      <w:r w:rsidRPr="00ED12FC">
        <w:rPr>
          <w:sz w:val="28"/>
          <w:szCs w:val="28"/>
        </w:rPr>
        <w:t xml:space="preserve">, </w:t>
      </w:r>
      <w:proofErr w:type="spellStart"/>
      <w:r w:rsidRPr="00ED12FC">
        <w:rPr>
          <w:sz w:val="28"/>
          <w:szCs w:val="28"/>
          <w:shd w:val="clear" w:color="auto" w:fill="FFFFFF"/>
        </w:rPr>
        <w:t>Ukraine</w:t>
      </w:r>
      <w:proofErr w:type="spellEnd"/>
      <w:r w:rsidRPr="00ED12FC">
        <w:rPr>
          <w:sz w:val="28"/>
          <w:szCs w:val="28"/>
          <w:shd w:val="clear" w:color="auto" w:fill="FFFFFF"/>
        </w:rPr>
        <w:t>,</w:t>
      </w:r>
    </w:p>
    <w:p w14:paraId="53245D7F" w14:textId="4843CE51" w:rsidR="00273938" w:rsidRPr="00ED12FC" w:rsidRDefault="00273938" w:rsidP="00AE7AAE">
      <w:pPr>
        <w:spacing w:after="0" w:line="360" w:lineRule="auto"/>
        <w:ind w:firstLine="567"/>
        <w:jc w:val="right"/>
        <w:rPr>
          <w:sz w:val="28"/>
          <w:szCs w:val="28"/>
        </w:rPr>
      </w:pPr>
      <w:r w:rsidRPr="00ED12FC">
        <w:rPr>
          <w:sz w:val="28"/>
        </w:rPr>
        <w:t>https://orcid.org/0000-0001-9696-5971</w:t>
      </w:r>
    </w:p>
    <w:p w14:paraId="180AA8A9" w14:textId="77777777" w:rsidR="00273938" w:rsidRPr="00ED12FC" w:rsidRDefault="00273938" w:rsidP="00273938">
      <w:pPr>
        <w:spacing w:after="0" w:line="360" w:lineRule="auto"/>
        <w:ind w:firstLine="567"/>
        <w:jc w:val="right"/>
        <w:rPr>
          <w:b/>
          <w:bCs/>
          <w:sz w:val="28"/>
        </w:rPr>
      </w:pPr>
    </w:p>
    <w:p w14:paraId="47B04BFC" w14:textId="296151EF" w:rsidR="00DE5A32" w:rsidRPr="00ED12FC" w:rsidRDefault="00AE7AAE" w:rsidP="00E80519">
      <w:pPr>
        <w:spacing w:after="0" w:line="360" w:lineRule="auto"/>
        <w:ind w:firstLine="567"/>
        <w:jc w:val="both"/>
        <w:rPr>
          <w:i/>
          <w:iCs/>
          <w:sz w:val="28"/>
        </w:rPr>
      </w:pPr>
      <w:r w:rsidRPr="00ED12FC">
        <w:rPr>
          <w:b/>
          <w:bCs/>
          <w:i/>
          <w:iCs/>
          <w:sz w:val="28"/>
          <w:lang w:val="en-US"/>
        </w:rPr>
        <w:t>Abstract.</w:t>
      </w:r>
      <w:r w:rsidRPr="00ED12FC">
        <w:rPr>
          <w:i/>
          <w:iCs/>
          <w:sz w:val="28"/>
          <w:lang w:val="en-US"/>
        </w:rPr>
        <w:t xml:space="preserve"> </w:t>
      </w:r>
      <w:proofErr w:type="spellStart"/>
      <w:r w:rsidR="00DE5A32" w:rsidRPr="00ED12FC">
        <w:rPr>
          <w:i/>
          <w:iCs/>
          <w:sz w:val="28"/>
        </w:rPr>
        <w:t>The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scientific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article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is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devoted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to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the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study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of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the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transformation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of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the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legal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foundations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of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the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functioning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of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the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school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network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in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Ukraine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in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the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conditions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of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socio-cultural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changes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of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the</w:t>
      </w:r>
      <w:proofErr w:type="spellEnd"/>
      <w:r w:rsidR="00DE5A32" w:rsidRPr="00ED12FC">
        <w:rPr>
          <w:i/>
          <w:iCs/>
          <w:sz w:val="28"/>
        </w:rPr>
        <w:t xml:space="preserve"> XVI–XVIII </w:t>
      </w:r>
      <w:proofErr w:type="spellStart"/>
      <w:r w:rsidR="00DE5A32" w:rsidRPr="00ED12FC">
        <w:rPr>
          <w:i/>
          <w:iCs/>
          <w:sz w:val="28"/>
        </w:rPr>
        <w:t>century</w:t>
      </w:r>
      <w:proofErr w:type="spellEnd"/>
      <w:r w:rsidR="00DE5A32" w:rsidRPr="00ED12FC">
        <w:rPr>
          <w:i/>
          <w:iCs/>
          <w:sz w:val="28"/>
        </w:rPr>
        <w:t xml:space="preserve">. </w:t>
      </w:r>
      <w:proofErr w:type="spellStart"/>
      <w:r w:rsidR="00DE5A32" w:rsidRPr="00ED12FC">
        <w:rPr>
          <w:b/>
          <w:i/>
          <w:iCs/>
          <w:sz w:val="28"/>
        </w:rPr>
        <w:t>The</w:t>
      </w:r>
      <w:proofErr w:type="spellEnd"/>
      <w:r w:rsidR="00DE5A32" w:rsidRPr="00ED12FC">
        <w:rPr>
          <w:b/>
          <w:i/>
          <w:iCs/>
          <w:sz w:val="28"/>
        </w:rPr>
        <w:t xml:space="preserve"> </w:t>
      </w:r>
      <w:proofErr w:type="spellStart"/>
      <w:r w:rsidR="00DE5A32" w:rsidRPr="00ED12FC">
        <w:rPr>
          <w:b/>
          <w:i/>
          <w:iCs/>
          <w:sz w:val="28"/>
        </w:rPr>
        <w:t>purpose</w:t>
      </w:r>
      <w:proofErr w:type="spellEnd"/>
      <w:r w:rsidR="00DE5A32" w:rsidRPr="00ED12FC">
        <w:rPr>
          <w:b/>
          <w:i/>
          <w:iCs/>
          <w:sz w:val="28"/>
        </w:rPr>
        <w:t xml:space="preserve"> </w:t>
      </w:r>
      <w:proofErr w:type="spellStart"/>
      <w:r w:rsidR="00DE5A32" w:rsidRPr="00ED12FC">
        <w:rPr>
          <w:b/>
          <w:i/>
          <w:iCs/>
          <w:sz w:val="28"/>
        </w:rPr>
        <w:t>of</w:t>
      </w:r>
      <w:proofErr w:type="spellEnd"/>
      <w:r w:rsidR="00DE5A32" w:rsidRPr="00ED12FC">
        <w:rPr>
          <w:b/>
          <w:i/>
          <w:iCs/>
          <w:sz w:val="28"/>
        </w:rPr>
        <w:t xml:space="preserve"> </w:t>
      </w:r>
      <w:proofErr w:type="spellStart"/>
      <w:r w:rsidR="00DE5A32" w:rsidRPr="00ED12FC">
        <w:rPr>
          <w:b/>
          <w:i/>
          <w:iCs/>
          <w:sz w:val="28"/>
        </w:rPr>
        <w:t>the</w:t>
      </w:r>
      <w:proofErr w:type="spellEnd"/>
      <w:r w:rsidR="00DE5A32" w:rsidRPr="00ED12FC">
        <w:rPr>
          <w:b/>
          <w:i/>
          <w:iCs/>
          <w:sz w:val="28"/>
        </w:rPr>
        <w:t xml:space="preserve"> </w:t>
      </w:r>
      <w:proofErr w:type="spellStart"/>
      <w:r w:rsidR="00DE5A32" w:rsidRPr="00ED12FC">
        <w:rPr>
          <w:b/>
          <w:i/>
          <w:iCs/>
          <w:sz w:val="28"/>
        </w:rPr>
        <w:t>article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is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the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historical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and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legal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analysis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of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the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mechanisms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of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regulation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of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school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and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religious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education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in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Ukraine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during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the</w:t>
      </w:r>
      <w:proofErr w:type="spellEnd"/>
      <w:r w:rsidR="00DE5A32" w:rsidRPr="00ED12FC">
        <w:rPr>
          <w:i/>
          <w:iCs/>
          <w:sz w:val="28"/>
        </w:rPr>
        <w:t xml:space="preserve"> XVI–XVIII </w:t>
      </w:r>
      <w:proofErr w:type="spellStart"/>
      <w:r w:rsidR="00DE5A32" w:rsidRPr="00ED12FC">
        <w:rPr>
          <w:i/>
          <w:iCs/>
          <w:sz w:val="28"/>
        </w:rPr>
        <w:t>century</w:t>
      </w:r>
      <w:proofErr w:type="spellEnd"/>
      <w:r w:rsidR="00DE5A32" w:rsidRPr="00ED12FC">
        <w:rPr>
          <w:i/>
          <w:iCs/>
          <w:sz w:val="28"/>
        </w:rPr>
        <w:t xml:space="preserve">. </w:t>
      </w:r>
      <w:proofErr w:type="spellStart"/>
      <w:r w:rsidR="00DE5A32" w:rsidRPr="00ED12FC">
        <w:rPr>
          <w:i/>
          <w:iCs/>
          <w:sz w:val="28"/>
        </w:rPr>
        <w:t>The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b/>
          <w:i/>
          <w:iCs/>
          <w:sz w:val="28"/>
        </w:rPr>
        <w:t>results</w:t>
      </w:r>
      <w:proofErr w:type="spellEnd"/>
      <w:r w:rsidR="00DE5A32" w:rsidRPr="00ED12FC">
        <w:rPr>
          <w:b/>
          <w:i/>
          <w:iCs/>
          <w:sz w:val="28"/>
        </w:rPr>
        <w:t xml:space="preserve"> </w:t>
      </w:r>
      <w:proofErr w:type="spellStart"/>
      <w:r w:rsidR="00DE5A32" w:rsidRPr="00ED12FC">
        <w:rPr>
          <w:b/>
          <w:i/>
          <w:iCs/>
          <w:sz w:val="28"/>
        </w:rPr>
        <w:t>of</w:t>
      </w:r>
      <w:proofErr w:type="spellEnd"/>
      <w:r w:rsidR="00DE5A32" w:rsidRPr="00ED12FC">
        <w:rPr>
          <w:b/>
          <w:i/>
          <w:iCs/>
          <w:sz w:val="28"/>
        </w:rPr>
        <w:t xml:space="preserve"> </w:t>
      </w:r>
      <w:proofErr w:type="spellStart"/>
      <w:r w:rsidR="00DE5A32" w:rsidRPr="00ED12FC">
        <w:rPr>
          <w:b/>
          <w:i/>
          <w:iCs/>
          <w:sz w:val="28"/>
        </w:rPr>
        <w:t>the</w:t>
      </w:r>
      <w:proofErr w:type="spellEnd"/>
      <w:r w:rsidR="00DE5A32" w:rsidRPr="00ED12FC">
        <w:rPr>
          <w:b/>
          <w:i/>
          <w:iCs/>
          <w:sz w:val="28"/>
        </w:rPr>
        <w:t xml:space="preserve"> </w:t>
      </w:r>
      <w:proofErr w:type="spellStart"/>
      <w:r w:rsidR="00DE5A32" w:rsidRPr="00ED12FC">
        <w:rPr>
          <w:b/>
          <w:i/>
          <w:iCs/>
          <w:sz w:val="28"/>
        </w:rPr>
        <w:t>study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proved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that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the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Early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Modern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period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became</w:t>
      </w:r>
      <w:proofErr w:type="spellEnd"/>
      <w:r w:rsidR="00DE5A32" w:rsidRPr="00ED12FC">
        <w:rPr>
          <w:i/>
          <w:iCs/>
          <w:sz w:val="28"/>
        </w:rPr>
        <w:t xml:space="preserve"> a </w:t>
      </w:r>
      <w:proofErr w:type="spellStart"/>
      <w:r w:rsidR="00DE5A32" w:rsidRPr="00ED12FC">
        <w:rPr>
          <w:i/>
          <w:iCs/>
          <w:sz w:val="28"/>
        </w:rPr>
        <w:t>period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of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formation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of</w:t>
      </w:r>
      <w:proofErr w:type="spellEnd"/>
      <w:r w:rsidR="00DE5A32" w:rsidRPr="00ED12FC">
        <w:rPr>
          <w:i/>
          <w:iCs/>
          <w:sz w:val="28"/>
        </w:rPr>
        <w:t xml:space="preserve"> a </w:t>
      </w:r>
      <w:proofErr w:type="spellStart"/>
      <w:r w:rsidR="00DE5A32" w:rsidRPr="00ED12FC">
        <w:rPr>
          <w:i/>
          <w:iCs/>
          <w:sz w:val="28"/>
        </w:rPr>
        <w:t>unique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legal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polycentrism</w:t>
      </w:r>
      <w:proofErr w:type="spellEnd"/>
      <w:r w:rsidR="00DE5A32" w:rsidRPr="00ED12FC">
        <w:rPr>
          <w:i/>
          <w:iCs/>
          <w:sz w:val="28"/>
        </w:rPr>
        <w:t xml:space="preserve">, </w:t>
      </w:r>
      <w:proofErr w:type="spellStart"/>
      <w:r w:rsidR="00DE5A32" w:rsidRPr="00ED12FC">
        <w:rPr>
          <w:i/>
          <w:iCs/>
          <w:sz w:val="28"/>
        </w:rPr>
        <w:t>where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the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educational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sphere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developed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at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the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intersection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of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several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jurisdictions</w:t>
      </w:r>
      <w:proofErr w:type="spellEnd"/>
      <w:r w:rsidR="00DE5A32" w:rsidRPr="00ED12FC">
        <w:rPr>
          <w:i/>
          <w:iCs/>
          <w:sz w:val="28"/>
        </w:rPr>
        <w:t xml:space="preserve">: </w:t>
      </w:r>
      <w:proofErr w:type="spellStart"/>
      <w:r w:rsidR="00DE5A32" w:rsidRPr="00ED12FC">
        <w:rPr>
          <w:i/>
          <w:iCs/>
          <w:sz w:val="28"/>
        </w:rPr>
        <w:t>state</w:t>
      </w:r>
      <w:proofErr w:type="spellEnd"/>
      <w:r w:rsidR="00DE5A32" w:rsidRPr="00ED12FC">
        <w:rPr>
          <w:i/>
          <w:iCs/>
          <w:sz w:val="28"/>
        </w:rPr>
        <w:t xml:space="preserve">, </w:t>
      </w:r>
      <w:proofErr w:type="spellStart"/>
      <w:r w:rsidR="00DE5A32" w:rsidRPr="00ED12FC">
        <w:rPr>
          <w:i/>
          <w:iCs/>
          <w:sz w:val="28"/>
        </w:rPr>
        <w:t>municipal</w:t>
      </w:r>
      <w:proofErr w:type="spellEnd"/>
      <w:r w:rsidR="00DE5A32" w:rsidRPr="00ED12FC">
        <w:rPr>
          <w:i/>
          <w:iCs/>
          <w:sz w:val="28"/>
        </w:rPr>
        <w:t xml:space="preserve">, </w:t>
      </w:r>
      <w:proofErr w:type="spellStart"/>
      <w:r w:rsidR="00DE5A32" w:rsidRPr="00ED12FC">
        <w:rPr>
          <w:i/>
          <w:iCs/>
          <w:sz w:val="28"/>
        </w:rPr>
        <w:t>corporate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and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canonical</w:t>
      </w:r>
      <w:proofErr w:type="spellEnd"/>
      <w:r w:rsidR="00DE5A32" w:rsidRPr="00ED12FC">
        <w:rPr>
          <w:i/>
          <w:iCs/>
          <w:sz w:val="28"/>
        </w:rPr>
        <w:t xml:space="preserve">. </w:t>
      </w:r>
      <w:proofErr w:type="spellStart"/>
      <w:r w:rsidR="00DE5A32" w:rsidRPr="00ED12FC">
        <w:rPr>
          <w:i/>
          <w:iCs/>
          <w:sz w:val="28"/>
        </w:rPr>
        <w:t>It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has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been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proven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that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the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lack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of</w:t>
      </w:r>
      <w:proofErr w:type="spellEnd"/>
      <w:r w:rsidR="00DE5A32" w:rsidRPr="00ED12FC">
        <w:rPr>
          <w:i/>
          <w:iCs/>
          <w:sz w:val="28"/>
        </w:rPr>
        <w:t xml:space="preserve"> a </w:t>
      </w:r>
      <w:proofErr w:type="spellStart"/>
      <w:r w:rsidR="00DE5A32" w:rsidRPr="00ED12FC">
        <w:rPr>
          <w:i/>
          <w:iCs/>
          <w:sz w:val="28"/>
        </w:rPr>
        <w:t>single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state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standard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in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the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Polish-Lithuanian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Commonwealth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contributed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to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the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emergence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of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an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extensive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network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of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educational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institutions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with</w:t>
      </w:r>
      <w:proofErr w:type="spellEnd"/>
      <w:r w:rsidR="00DE5A32" w:rsidRPr="00ED12FC">
        <w:rPr>
          <w:i/>
          <w:iCs/>
          <w:sz w:val="28"/>
        </w:rPr>
        <w:t xml:space="preserve"> a </w:t>
      </w:r>
      <w:proofErr w:type="spellStart"/>
      <w:r w:rsidR="00DE5A32" w:rsidRPr="00ED12FC">
        <w:rPr>
          <w:i/>
          <w:iCs/>
          <w:sz w:val="28"/>
        </w:rPr>
        <w:t>high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level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of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internal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autonomy</w:t>
      </w:r>
      <w:proofErr w:type="spellEnd"/>
      <w:r w:rsidR="00DE5A32" w:rsidRPr="00ED12FC">
        <w:rPr>
          <w:i/>
          <w:iCs/>
          <w:sz w:val="28"/>
        </w:rPr>
        <w:t xml:space="preserve">. </w:t>
      </w:r>
      <w:proofErr w:type="spellStart"/>
      <w:r w:rsidR="00DE5A32" w:rsidRPr="00ED12FC">
        <w:rPr>
          <w:i/>
          <w:iCs/>
          <w:sz w:val="28"/>
        </w:rPr>
        <w:t>The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legal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instruments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that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ensured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the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activity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of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educational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institutions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were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systematized</w:t>
      </w:r>
      <w:proofErr w:type="spellEnd"/>
      <w:r w:rsidR="00DE5A32" w:rsidRPr="00ED12FC">
        <w:rPr>
          <w:i/>
          <w:iCs/>
          <w:sz w:val="28"/>
        </w:rPr>
        <w:t xml:space="preserve">: </w:t>
      </w:r>
      <w:proofErr w:type="spellStart"/>
      <w:r w:rsidR="00DE5A32" w:rsidRPr="00ED12FC">
        <w:rPr>
          <w:i/>
          <w:iCs/>
          <w:sz w:val="28"/>
        </w:rPr>
        <w:t>foundation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acts</w:t>
      </w:r>
      <w:proofErr w:type="spellEnd"/>
      <w:r w:rsidR="00DE5A32" w:rsidRPr="00ED12FC">
        <w:rPr>
          <w:i/>
          <w:iCs/>
          <w:sz w:val="28"/>
        </w:rPr>
        <w:t xml:space="preserve">, </w:t>
      </w:r>
      <w:proofErr w:type="spellStart"/>
      <w:r w:rsidR="00DE5A32" w:rsidRPr="00ED12FC">
        <w:rPr>
          <w:i/>
          <w:iCs/>
          <w:sz w:val="28"/>
        </w:rPr>
        <w:t>statutes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and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monarchical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privileges</w:t>
      </w:r>
      <w:proofErr w:type="spellEnd"/>
      <w:r w:rsidR="00DE5A32" w:rsidRPr="00ED12FC">
        <w:rPr>
          <w:i/>
          <w:iCs/>
          <w:sz w:val="28"/>
        </w:rPr>
        <w:t xml:space="preserve">. </w:t>
      </w:r>
      <w:proofErr w:type="spellStart"/>
      <w:r w:rsidR="00DE5A32" w:rsidRPr="00ED12FC">
        <w:rPr>
          <w:i/>
          <w:iCs/>
          <w:sz w:val="28"/>
        </w:rPr>
        <w:t>Based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on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the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analysis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of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the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conflicts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surrounding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the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Lavra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School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in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Kyiv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and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Ivan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Filipovych's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printing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house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in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Lviv</w:t>
      </w:r>
      <w:proofErr w:type="spellEnd"/>
      <w:r w:rsidR="00DE5A32" w:rsidRPr="00ED12FC">
        <w:rPr>
          <w:i/>
          <w:iCs/>
          <w:sz w:val="28"/>
        </w:rPr>
        <w:t xml:space="preserve">, </w:t>
      </w:r>
      <w:proofErr w:type="spellStart"/>
      <w:r w:rsidR="00DE5A32" w:rsidRPr="00ED12FC">
        <w:rPr>
          <w:i/>
          <w:iCs/>
          <w:sz w:val="28"/>
        </w:rPr>
        <w:t>the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practical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use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of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lawsuits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as</w:t>
      </w:r>
      <w:proofErr w:type="spellEnd"/>
      <w:r w:rsidR="00DE5A32" w:rsidRPr="00ED12FC">
        <w:rPr>
          <w:i/>
          <w:iCs/>
          <w:sz w:val="28"/>
        </w:rPr>
        <w:t xml:space="preserve"> a </w:t>
      </w:r>
      <w:proofErr w:type="spellStart"/>
      <w:r w:rsidR="00DE5A32" w:rsidRPr="00ED12FC">
        <w:rPr>
          <w:i/>
          <w:iCs/>
          <w:sz w:val="28"/>
        </w:rPr>
        <w:t>means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of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protecting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the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rights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of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educational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corporations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is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revealed</w:t>
      </w:r>
      <w:proofErr w:type="spellEnd"/>
      <w:r w:rsidR="00DE5A32" w:rsidRPr="00ED12FC">
        <w:rPr>
          <w:i/>
          <w:iCs/>
          <w:sz w:val="28"/>
        </w:rPr>
        <w:t xml:space="preserve">. </w:t>
      </w:r>
      <w:proofErr w:type="spellStart"/>
      <w:r w:rsidR="00DE5A32" w:rsidRPr="00ED12FC">
        <w:rPr>
          <w:i/>
          <w:iCs/>
          <w:sz w:val="28"/>
        </w:rPr>
        <w:t>The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specifics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of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the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Cossack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model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of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education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in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the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Hetman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region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were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determined</w:t>
      </w:r>
      <w:proofErr w:type="spellEnd"/>
      <w:r w:rsidR="00DE5A32" w:rsidRPr="00ED12FC">
        <w:rPr>
          <w:i/>
          <w:iCs/>
          <w:sz w:val="28"/>
        </w:rPr>
        <w:t xml:space="preserve">, </w:t>
      </w:r>
      <w:proofErr w:type="spellStart"/>
      <w:r w:rsidR="00DE5A32" w:rsidRPr="00ED12FC">
        <w:rPr>
          <w:i/>
          <w:iCs/>
          <w:sz w:val="28"/>
        </w:rPr>
        <w:t>where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the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legal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status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of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institutions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was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based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on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Hetman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universals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and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norms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of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customary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law</w:t>
      </w:r>
      <w:proofErr w:type="spellEnd"/>
      <w:r w:rsidR="00DE5A32" w:rsidRPr="00ED12FC">
        <w:rPr>
          <w:i/>
          <w:iCs/>
          <w:sz w:val="28"/>
        </w:rPr>
        <w:t xml:space="preserve">. </w:t>
      </w:r>
      <w:proofErr w:type="spellStart"/>
      <w:r w:rsidR="00DE5A32" w:rsidRPr="00ED12FC">
        <w:rPr>
          <w:i/>
          <w:iCs/>
          <w:sz w:val="28"/>
        </w:rPr>
        <w:t>It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is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analyzed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how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the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territorial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division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of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Ukraine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after</w:t>
      </w:r>
      <w:proofErr w:type="spellEnd"/>
      <w:r w:rsidR="00DE5A32" w:rsidRPr="00ED12FC">
        <w:rPr>
          <w:i/>
          <w:iCs/>
          <w:sz w:val="28"/>
        </w:rPr>
        <w:t xml:space="preserve"> 1667 </w:t>
      </w:r>
      <w:proofErr w:type="spellStart"/>
      <w:r w:rsidR="00DE5A32" w:rsidRPr="00ED12FC">
        <w:rPr>
          <w:i/>
          <w:iCs/>
          <w:sz w:val="28"/>
        </w:rPr>
        <w:t>caused</w:t>
      </w:r>
      <w:proofErr w:type="spellEnd"/>
      <w:r w:rsidR="00DE5A32" w:rsidRPr="00ED12FC">
        <w:rPr>
          <w:i/>
          <w:iCs/>
          <w:sz w:val="28"/>
        </w:rPr>
        <w:t xml:space="preserve"> a </w:t>
      </w:r>
      <w:proofErr w:type="spellStart"/>
      <w:r w:rsidR="00DE5A32" w:rsidRPr="00ED12FC">
        <w:rPr>
          <w:i/>
          <w:iCs/>
          <w:sz w:val="28"/>
        </w:rPr>
        <w:t>legal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discrepancy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in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the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regulation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of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the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educational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sphere</w:t>
      </w:r>
      <w:proofErr w:type="spellEnd"/>
      <w:r w:rsidR="00DE5A32" w:rsidRPr="00ED12FC">
        <w:rPr>
          <w:i/>
          <w:iCs/>
          <w:sz w:val="28"/>
        </w:rPr>
        <w:t xml:space="preserve">. </w:t>
      </w:r>
      <w:proofErr w:type="spellStart"/>
      <w:r w:rsidR="00DE5A32" w:rsidRPr="00ED12FC">
        <w:rPr>
          <w:i/>
          <w:iCs/>
          <w:sz w:val="28"/>
        </w:rPr>
        <w:t>It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was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established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that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the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centralization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of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the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Russian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Empire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in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the</w:t>
      </w:r>
      <w:proofErr w:type="spellEnd"/>
      <w:r w:rsidR="00DE5A32" w:rsidRPr="00ED12FC">
        <w:rPr>
          <w:i/>
          <w:iCs/>
          <w:sz w:val="28"/>
        </w:rPr>
        <w:t xml:space="preserve"> 18th </w:t>
      </w:r>
      <w:proofErr w:type="spellStart"/>
      <w:r w:rsidR="00DE5A32" w:rsidRPr="00ED12FC">
        <w:rPr>
          <w:i/>
          <w:iCs/>
          <w:sz w:val="28"/>
        </w:rPr>
        <w:t>century</w:t>
      </w:r>
      <w:proofErr w:type="spellEnd"/>
      <w:r w:rsidR="00DE5A32" w:rsidRPr="00ED12FC">
        <w:rPr>
          <w:i/>
          <w:iCs/>
          <w:sz w:val="28"/>
        </w:rPr>
        <w:t xml:space="preserve">. </w:t>
      </w:r>
      <w:proofErr w:type="spellStart"/>
      <w:r w:rsidR="00DE5A32" w:rsidRPr="00ED12FC">
        <w:rPr>
          <w:i/>
          <w:iCs/>
          <w:sz w:val="28"/>
        </w:rPr>
        <w:t>led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to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the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gradual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displacement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of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local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traditions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through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secularization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and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unification</w:t>
      </w:r>
      <w:proofErr w:type="spellEnd"/>
      <w:r w:rsidR="00DE5A32" w:rsidRPr="00ED12FC">
        <w:rPr>
          <w:i/>
          <w:iCs/>
          <w:sz w:val="28"/>
        </w:rPr>
        <w:t xml:space="preserve">. </w:t>
      </w:r>
      <w:proofErr w:type="spellStart"/>
      <w:r w:rsidR="00DE5A32" w:rsidRPr="00ED12FC">
        <w:rPr>
          <w:i/>
          <w:iCs/>
          <w:sz w:val="28"/>
        </w:rPr>
        <w:t>The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b/>
          <w:i/>
          <w:iCs/>
          <w:sz w:val="28"/>
        </w:rPr>
        <w:t>conclusions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emphasize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that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despite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imperial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pressure</w:t>
      </w:r>
      <w:proofErr w:type="spellEnd"/>
      <w:r w:rsidR="00DE5A32" w:rsidRPr="00ED12FC">
        <w:rPr>
          <w:i/>
          <w:iCs/>
          <w:sz w:val="28"/>
        </w:rPr>
        <w:t xml:space="preserve">, </w:t>
      </w:r>
      <w:proofErr w:type="spellStart"/>
      <w:r w:rsidR="00DE5A32" w:rsidRPr="00ED12FC">
        <w:rPr>
          <w:i/>
          <w:iCs/>
          <w:sz w:val="28"/>
        </w:rPr>
        <w:t>the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legal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experience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of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the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early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modern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period</w:t>
      </w:r>
      <w:proofErr w:type="spellEnd"/>
      <w:r w:rsidR="00DE5A32" w:rsidRPr="00ED12FC">
        <w:rPr>
          <w:i/>
          <w:iCs/>
          <w:sz w:val="28"/>
        </w:rPr>
        <w:t xml:space="preserve">, </w:t>
      </w:r>
      <w:proofErr w:type="spellStart"/>
      <w:r w:rsidR="00DE5A32" w:rsidRPr="00ED12FC">
        <w:rPr>
          <w:i/>
          <w:iCs/>
          <w:sz w:val="28"/>
        </w:rPr>
        <w:t>in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particular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the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tradition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of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corporate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self-government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and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judicial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protection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of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the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rights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and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privileges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of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the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Ukrainian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community</w:t>
      </w:r>
      <w:proofErr w:type="spellEnd"/>
      <w:r w:rsidR="00DE5A32" w:rsidRPr="00ED12FC">
        <w:rPr>
          <w:i/>
          <w:iCs/>
          <w:sz w:val="28"/>
        </w:rPr>
        <w:t xml:space="preserve"> – </w:t>
      </w:r>
      <w:proofErr w:type="spellStart"/>
      <w:r w:rsidR="00DE5A32" w:rsidRPr="00ED12FC">
        <w:rPr>
          <w:i/>
          <w:iCs/>
          <w:sz w:val="28"/>
        </w:rPr>
        <w:t>laid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the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foundation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for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the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formation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of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the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modern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Ukrainian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educational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and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legal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tradition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and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became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the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basis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for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modern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reforms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of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the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following</w:t>
      </w:r>
      <w:proofErr w:type="spellEnd"/>
      <w:r w:rsidR="00DE5A32" w:rsidRPr="00ED12FC">
        <w:rPr>
          <w:i/>
          <w:iCs/>
          <w:sz w:val="28"/>
        </w:rPr>
        <w:t xml:space="preserve"> </w:t>
      </w:r>
      <w:proofErr w:type="spellStart"/>
      <w:r w:rsidR="00DE5A32" w:rsidRPr="00ED12FC">
        <w:rPr>
          <w:i/>
          <w:iCs/>
          <w:sz w:val="28"/>
        </w:rPr>
        <w:t>centuries</w:t>
      </w:r>
      <w:proofErr w:type="spellEnd"/>
      <w:r w:rsidR="00DE5A32" w:rsidRPr="00ED12FC">
        <w:rPr>
          <w:i/>
          <w:iCs/>
          <w:sz w:val="28"/>
        </w:rPr>
        <w:t>.</w:t>
      </w:r>
    </w:p>
    <w:p w14:paraId="7FFF358F" w14:textId="12754B14" w:rsidR="00E80519" w:rsidRPr="00ED12FC" w:rsidRDefault="00E80519" w:rsidP="00E80519">
      <w:pPr>
        <w:spacing w:after="0" w:line="360" w:lineRule="auto"/>
        <w:ind w:firstLine="567"/>
        <w:jc w:val="both"/>
        <w:rPr>
          <w:bCs/>
          <w:i/>
          <w:iCs/>
          <w:sz w:val="28"/>
        </w:rPr>
      </w:pPr>
      <w:proofErr w:type="spellStart"/>
      <w:r w:rsidRPr="00ED12FC">
        <w:rPr>
          <w:b/>
          <w:i/>
          <w:iCs/>
          <w:sz w:val="28"/>
        </w:rPr>
        <w:t>Key</w:t>
      </w:r>
      <w:proofErr w:type="spellEnd"/>
      <w:r w:rsidRPr="00ED12FC">
        <w:rPr>
          <w:b/>
          <w:i/>
          <w:iCs/>
          <w:sz w:val="28"/>
        </w:rPr>
        <w:t xml:space="preserve"> </w:t>
      </w:r>
      <w:proofErr w:type="spellStart"/>
      <w:r w:rsidRPr="00ED12FC">
        <w:rPr>
          <w:b/>
          <w:i/>
          <w:iCs/>
          <w:sz w:val="28"/>
        </w:rPr>
        <w:t>words</w:t>
      </w:r>
      <w:proofErr w:type="spellEnd"/>
      <w:r w:rsidRPr="00ED12FC">
        <w:rPr>
          <w:b/>
          <w:i/>
          <w:iCs/>
          <w:sz w:val="28"/>
        </w:rPr>
        <w:t xml:space="preserve">: </w:t>
      </w:r>
      <w:proofErr w:type="spellStart"/>
      <w:r w:rsidR="001C7FB2" w:rsidRPr="00ED12FC">
        <w:rPr>
          <w:i/>
          <w:iCs/>
          <w:sz w:val="28"/>
        </w:rPr>
        <w:t>history</w:t>
      </w:r>
      <w:proofErr w:type="spellEnd"/>
      <w:r w:rsidR="001C7FB2" w:rsidRPr="00ED12FC">
        <w:rPr>
          <w:i/>
          <w:iCs/>
          <w:sz w:val="28"/>
        </w:rPr>
        <w:t xml:space="preserve"> </w:t>
      </w:r>
      <w:proofErr w:type="spellStart"/>
      <w:r w:rsidR="001C7FB2" w:rsidRPr="00ED12FC">
        <w:rPr>
          <w:i/>
          <w:iCs/>
          <w:sz w:val="28"/>
        </w:rPr>
        <w:t>of</w:t>
      </w:r>
      <w:proofErr w:type="spellEnd"/>
      <w:r w:rsidR="001C7FB2" w:rsidRPr="00ED12FC">
        <w:rPr>
          <w:i/>
          <w:iCs/>
          <w:sz w:val="28"/>
        </w:rPr>
        <w:t xml:space="preserve"> </w:t>
      </w:r>
      <w:proofErr w:type="spellStart"/>
      <w:r w:rsidR="001C7FB2" w:rsidRPr="00ED12FC">
        <w:rPr>
          <w:i/>
          <w:iCs/>
          <w:sz w:val="28"/>
        </w:rPr>
        <w:t>education</w:t>
      </w:r>
      <w:proofErr w:type="spellEnd"/>
      <w:r w:rsidR="001C7FB2" w:rsidRPr="00ED12FC">
        <w:rPr>
          <w:i/>
          <w:iCs/>
          <w:sz w:val="28"/>
        </w:rPr>
        <w:t xml:space="preserve">, </w:t>
      </w:r>
      <w:proofErr w:type="spellStart"/>
      <w:r w:rsidRPr="00ED12FC">
        <w:rPr>
          <w:bCs/>
          <w:i/>
          <w:iCs/>
          <w:sz w:val="28"/>
        </w:rPr>
        <w:t>school</w:t>
      </w:r>
      <w:proofErr w:type="spellEnd"/>
      <w:r w:rsidRPr="00ED12FC">
        <w:rPr>
          <w:bCs/>
          <w:i/>
          <w:iCs/>
          <w:sz w:val="28"/>
        </w:rPr>
        <w:t xml:space="preserve"> </w:t>
      </w:r>
      <w:proofErr w:type="spellStart"/>
      <w:r w:rsidRPr="00ED12FC">
        <w:rPr>
          <w:bCs/>
          <w:i/>
          <w:iCs/>
          <w:sz w:val="28"/>
        </w:rPr>
        <w:t>education</w:t>
      </w:r>
      <w:proofErr w:type="spellEnd"/>
      <w:r w:rsidRPr="00ED12FC">
        <w:rPr>
          <w:bCs/>
          <w:i/>
          <w:iCs/>
          <w:sz w:val="28"/>
        </w:rPr>
        <w:t xml:space="preserve">, </w:t>
      </w:r>
      <w:proofErr w:type="spellStart"/>
      <w:r w:rsidRPr="00ED12FC">
        <w:rPr>
          <w:bCs/>
          <w:i/>
          <w:iCs/>
          <w:sz w:val="28"/>
        </w:rPr>
        <w:t>religious</w:t>
      </w:r>
      <w:proofErr w:type="spellEnd"/>
      <w:r w:rsidRPr="00ED12FC">
        <w:rPr>
          <w:bCs/>
          <w:i/>
          <w:iCs/>
          <w:sz w:val="28"/>
        </w:rPr>
        <w:t xml:space="preserve"> </w:t>
      </w:r>
      <w:proofErr w:type="spellStart"/>
      <w:r w:rsidRPr="00ED12FC">
        <w:rPr>
          <w:bCs/>
          <w:i/>
          <w:iCs/>
          <w:sz w:val="28"/>
        </w:rPr>
        <w:t>education</w:t>
      </w:r>
      <w:proofErr w:type="spellEnd"/>
      <w:r w:rsidRPr="00ED12FC">
        <w:rPr>
          <w:bCs/>
          <w:i/>
          <w:iCs/>
          <w:sz w:val="28"/>
        </w:rPr>
        <w:t xml:space="preserve">, </w:t>
      </w:r>
      <w:proofErr w:type="spellStart"/>
      <w:r w:rsidRPr="00ED12FC">
        <w:rPr>
          <w:bCs/>
          <w:i/>
          <w:iCs/>
          <w:sz w:val="28"/>
        </w:rPr>
        <w:t>fraternal</w:t>
      </w:r>
      <w:proofErr w:type="spellEnd"/>
      <w:r w:rsidRPr="00ED12FC">
        <w:rPr>
          <w:bCs/>
          <w:i/>
          <w:iCs/>
          <w:sz w:val="28"/>
        </w:rPr>
        <w:t xml:space="preserve"> </w:t>
      </w:r>
      <w:proofErr w:type="spellStart"/>
      <w:r w:rsidRPr="00ED12FC">
        <w:rPr>
          <w:bCs/>
          <w:i/>
          <w:iCs/>
          <w:sz w:val="28"/>
        </w:rPr>
        <w:t>schools</w:t>
      </w:r>
      <w:proofErr w:type="spellEnd"/>
      <w:r w:rsidRPr="00ED12FC">
        <w:rPr>
          <w:bCs/>
          <w:i/>
          <w:iCs/>
          <w:sz w:val="28"/>
        </w:rPr>
        <w:t xml:space="preserve">, </w:t>
      </w:r>
      <w:proofErr w:type="spellStart"/>
      <w:r w:rsidRPr="00ED12FC">
        <w:rPr>
          <w:bCs/>
          <w:i/>
          <w:iCs/>
          <w:sz w:val="28"/>
        </w:rPr>
        <w:t>legal</w:t>
      </w:r>
      <w:proofErr w:type="spellEnd"/>
      <w:r w:rsidRPr="00ED12FC">
        <w:rPr>
          <w:bCs/>
          <w:i/>
          <w:iCs/>
          <w:sz w:val="28"/>
        </w:rPr>
        <w:t xml:space="preserve"> </w:t>
      </w:r>
      <w:proofErr w:type="spellStart"/>
      <w:r w:rsidRPr="00ED12FC">
        <w:rPr>
          <w:bCs/>
          <w:i/>
          <w:iCs/>
          <w:sz w:val="28"/>
        </w:rPr>
        <w:t>regulation</w:t>
      </w:r>
      <w:proofErr w:type="spellEnd"/>
      <w:r w:rsidRPr="00ED12FC">
        <w:rPr>
          <w:bCs/>
          <w:i/>
          <w:iCs/>
          <w:sz w:val="28"/>
        </w:rPr>
        <w:t xml:space="preserve">, </w:t>
      </w:r>
      <w:proofErr w:type="spellStart"/>
      <w:r w:rsidRPr="00ED12FC">
        <w:rPr>
          <w:bCs/>
          <w:i/>
          <w:iCs/>
          <w:sz w:val="28"/>
        </w:rPr>
        <w:t>Polish-Lithuanian</w:t>
      </w:r>
      <w:proofErr w:type="spellEnd"/>
      <w:r w:rsidRPr="00ED12FC">
        <w:rPr>
          <w:bCs/>
          <w:i/>
          <w:iCs/>
          <w:sz w:val="28"/>
        </w:rPr>
        <w:t xml:space="preserve"> </w:t>
      </w:r>
      <w:proofErr w:type="spellStart"/>
      <w:r w:rsidRPr="00ED12FC">
        <w:rPr>
          <w:bCs/>
          <w:i/>
          <w:iCs/>
          <w:sz w:val="28"/>
        </w:rPr>
        <w:t>Commonwealth</w:t>
      </w:r>
      <w:proofErr w:type="spellEnd"/>
      <w:r w:rsidRPr="00ED12FC">
        <w:rPr>
          <w:bCs/>
          <w:i/>
          <w:iCs/>
          <w:sz w:val="28"/>
        </w:rPr>
        <w:t xml:space="preserve">, </w:t>
      </w:r>
      <w:proofErr w:type="spellStart"/>
      <w:r w:rsidRPr="00ED12FC">
        <w:rPr>
          <w:bCs/>
          <w:i/>
          <w:iCs/>
          <w:sz w:val="28"/>
        </w:rPr>
        <w:t>Union</w:t>
      </w:r>
      <w:proofErr w:type="spellEnd"/>
      <w:r w:rsidRPr="00ED12FC">
        <w:rPr>
          <w:bCs/>
          <w:i/>
          <w:iCs/>
          <w:sz w:val="28"/>
        </w:rPr>
        <w:t xml:space="preserve"> </w:t>
      </w:r>
      <w:proofErr w:type="spellStart"/>
      <w:r w:rsidRPr="00ED12FC">
        <w:rPr>
          <w:bCs/>
          <w:i/>
          <w:iCs/>
          <w:sz w:val="28"/>
        </w:rPr>
        <w:t>of</w:t>
      </w:r>
      <w:proofErr w:type="spellEnd"/>
      <w:r w:rsidRPr="00ED12FC">
        <w:rPr>
          <w:bCs/>
          <w:i/>
          <w:iCs/>
          <w:sz w:val="28"/>
        </w:rPr>
        <w:t xml:space="preserve"> </w:t>
      </w:r>
      <w:proofErr w:type="spellStart"/>
      <w:r w:rsidRPr="00ED12FC">
        <w:rPr>
          <w:bCs/>
          <w:i/>
          <w:iCs/>
          <w:sz w:val="28"/>
        </w:rPr>
        <w:t>Brest</w:t>
      </w:r>
      <w:proofErr w:type="spellEnd"/>
      <w:r w:rsidRPr="00ED12FC">
        <w:rPr>
          <w:bCs/>
          <w:i/>
          <w:iCs/>
          <w:sz w:val="28"/>
        </w:rPr>
        <w:t xml:space="preserve">, </w:t>
      </w:r>
      <w:proofErr w:type="spellStart"/>
      <w:r w:rsidRPr="00ED12FC">
        <w:rPr>
          <w:bCs/>
          <w:i/>
          <w:iCs/>
          <w:sz w:val="28"/>
        </w:rPr>
        <w:t>Hetmanship</w:t>
      </w:r>
      <w:proofErr w:type="spellEnd"/>
      <w:r w:rsidRPr="00ED12FC">
        <w:rPr>
          <w:bCs/>
          <w:i/>
          <w:iCs/>
          <w:sz w:val="28"/>
        </w:rPr>
        <w:t xml:space="preserve">, </w:t>
      </w:r>
      <w:proofErr w:type="spellStart"/>
      <w:r w:rsidRPr="00ED12FC">
        <w:rPr>
          <w:bCs/>
          <w:i/>
          <w:iCs/>
          <w:sz w:val="28"/>
        </w:rPr>
        <w:t>Early</w:t>
      </w:r>
      <w:proofErr w:type="spellEnd"/>
      <w:r w:rsidRPr="00ED12FC">
        <w:rPr>
          <w:bCs/>
          <w:i/>
          <w:iCs/>
          <w:sz w:val="28"/>
        </w:rPr>
        <w:t xml:space="preserve"> </w:t>
      </w:r>
      <w:proofErr w:type="spellStart"/>
      <w:r w:rsidRPr="00ED12FC">
        <w:rPr>
          <w:bCs/>
          <w:i/>
          <w:iCs/>
          <w:sz w:val="28"/>
        </w:rPr>
        <w:t>Modern</w:t>
      </w:r>
      <w:proofErr w:type="spellEnd"/>
      <w:r w:rsidRPr="00ED12FC">
        <w:rPr>
          <w:bCs/>
          <w:i/>
          <w:iCs/>
          <w:sz w:val="28"/>
        </w:rPr>
        <w:t xml:space="preserve"> </w:t>
      </w:r>
      <w:proofErr w:type="spellStart"/>
      <w:r w:rsidRPr="00ED12FC">
        <w:rPr>
          <w:bCs/>
          <w:i/>
          <w:iCs/>
          <w:sz w:val="28"/>
        </w:rPr>
        <w:t>times</w:t>
      </w:r>
      <w:proofErr w:type="spellEnd"/>
      <w:r w:rsidRPr="00ED12FC">
        <w:rPr>
          <w:bCs/>
          <w:i/>
          <w:iCs/>
          <w:sz w:val="28"/>
        </w:rPr>
        <w:t>.</w:t>
      </w:r>
    </w:p>
    <w:p w14:paraId="67077C7B" w14:textId="77777777" w:rsidR="00273938" w:rsidRPr="00ED12FC" w:rsidRDefault="00273938" w:rsidP="00B029ED">
      <w:pPr>
        <w:spacing w:after="0" w:line="360" w:lineRule="auto"/>
        <w:ind w:firstLine="567"/>
        <w:jc w:val="both"/>
        <w:rPr>
          <w:b/>
          <w:sz w:val="28"/>
        </w:rPr>
      </w:pPr>
    </w:p>
    <w:p w14:paraId="17CDA358" w14:textId="4BB62196" w:rsidR="0012675E" w:rsidRPr="00ED12FC" w:rsidRDefault="00B029ED" w:rsidP="00B029ED">
      <w:pPr>
        <w:spacing w:after="0" w:line="360" w:lineRule="auto"/>
        <w:ind w:firstLine="567"/>
        <w:jc w:val="both"/>
        <w:rPr>
          <w:sz w:val="28"/>
          <w:szCs w:val="28"/>
        </w:rPr>
      </w:pPr>
      <w:r w:rsidRPr="00ED12FC">
        <w:rPr>
          <w:b/>
          <w:sz w:val="28"/>
        </w:rPr>
        <w:t xml:space="preserve">Постановка проблеми. </w:t>
      </w:r>
      <w:r w:rsidR="00E239C4" w:rsidRPr="00ED12FC">
        <w:rPr>
          <w:sz w:val="28"/>
          <w:szCs w:val="28"/>
        </w:rPr>
        <w:t xml:space="preserve">Для українських земель </w:t>
      </w:r>
      <w:r w:rsidR="00DF4EE6" w:rsidRPr="00ED12FC">
        <w:rPr>
          <w:sz w:val="28"/>
          <w:szCs w:val="28"/>
        </w:rPr>
        <w:t>Ранній Новий час</w:t>
      </w:r>
      <w:r w:rsidR="00E239C4" w:rsidRPr="00ED12FC">
        <w:rPr>
          <w:sz w:val="28"/>
          <w:szCs w:val="28"/>
        </w:rPr>
        <w:t xml:space="preserve"> ста</w:t>
      </w:r>
      <w:r w:rsidR="00DF4EE6" w:rsidRPr="00ED12FC">
        <w:rPr>
          <w:sz w:val="28"/>
          <w:szCs w:val="28"/>
        </w:rPr>
        <w:t>в</w:t>
      </w:r>
      <w:r w:rsidR="00E239C4" w:rsidRPr="00ED12FC">
        <w:rPr>
          <w:sz w:val="28"/>
          <w:szCs w:val="28"/>
        </w:rPr>
        <w:t xml:space="preserve"> </w:t>
      </w:r>
      <w:r w:rsidR="00DF4EE6" w:rsidRPr="00ED12FC">
        <w:rPr>
          <w:sz w:val="28"/>
          <w:szCs w:val="28"/>
        </w:rPr>
        <w:t>періодом</w:t>
      </w:r>
      <w:r w:rsidR="00E239C4" w:rsidRPr="00ED12FC">
        <w:rPr>
          <w:sz w:val="28"/>
          <w:szCs w:val="28"/>
        </w:rPr>
        <w:t xml:space="preserve"> </w:t>
      </w:r>
      <w:r w:rsidR="00B645CC" w:rsidRPr="00ED12FC">
        <w:rPr>
          <w:sz w:val="28"/>
          <w:szCs w:val="28"/>
        </w:rPr>
        <w:t>формування</w:t>
      </w:r>
      <w:r w:rsidR="00E239C4" w:rsidRPr="00ED12FC">
        <w:rPr>
          <w:sz w:val="28"/>
          <w:szCs w:val="28"/>
        </w:rPr>
        <w:t xml:space="preserve"> </w:t>
      </w:r>
      <w:r w:rsidR="00B645CC" w:rsidRPr="00ED12FC">
        <w:rPr>
          <w:sz w:val="28"/>
          <w:szCs w:val="28"/>
        </w:rPr>
        <w:t>уніка</w:t>
      </w:r>
      <w:r w:rsidR="00E239C4" w:rsidRPr="00ED12FC">
        <w:rPr>
          <w:sz w:val="28"/>
          <w:szCs w:val="28"/>
        </w:rPr>
        <w:t xml:space="preserve">льної моделі </w:t>
      </w:r>
      <w:r w:rsidR="00B645CC" w:rsidRPr="00ED12FC">
        <w:rPr>
          <w:sz w:val="28"/>
          <w:szCs w:val="28"/>
        </w:rPr>
        <w:t>взаємодії</w:t>
      </w:r>
      <w:r w:rsidR="00E239C4" w:rsidRPr="00ED12FC">
        <w:rPr>
          <w:sz w:val="28"/>
          <w:szCs w:val="28"/>
        </w:rPr>
        <w:t xml:space="preserve"> права, релігії та освіти</w:t>
      </w:r>
      <w:r w:rsidR="00B645CC" w:rsidRPr="00ED12FC">
        <w:rPr>
          <w:sz w:val="28"/>
          <w:szCs w:val="28"/>
        </w:rPr>
        <w:t>.</w:t>
      </w:r>
      <w:r w:rsidR="00E239C4" w:rsidRPr="00ED12FC">
        <w:rPr>
          <w:sz w:val="28"/>
          <w:szCs w:val="28"/>
        </w:rPr>
        <w:t xml:space="preserve"> </w:t>
      </w:r>
      <w:r w:rsidR="00B645CC" w:rsidRPr="00ED12FC">
        <w:rPr>
          <w:sz w:val="28"/>
          <w:szCs w:val="28"/>
        </w:rPr>
        <w:t>Українське шкільництво розвивалося в епіцентрі юрисдикційних суперечок між світською владою (польськими королями, козацькими гетьманами, російськими імператорами) та церковними інституціями.</w:t>
      </w:r>
      <w:r w:rsidR="00B645CC" w:rsidRPr="00ED12FC">
        <w:t xml:space="preserve"> </w:t>
      </w:r>
      <w:r w:rsidR="0012675E" w:rsidRPr="00ED12FC">
        <w:rPr>
          <w:sz w:val="28"/>
          <w:szCs w:val="28"/>
        </w:rPr>
        <w:t xml:space="preserve">Така багатовекторність підпорядкування </w:t>
      </w:r>
      <w:r w:rsidR="00B645CC" w:rsidRPr="00ED12FC">
        <w:rPr>
          <w:sz w:val="28"/>
          <w:szCs w:val="28"/>
        </w:rPr>
        <w:t xml:space="preserve">перетворила освітню площину на інструмент політичного домінування, де </w:t>
      </w:r>
      <w:r w:rsidR="0012675E" w:rsidRPr="00ED12FC">
        <w:rPr>
          <w:sz w:val="28"/>
          <w:szCs w:val="28"/>
        </w:rPr>
        <w:t>прав</w:t>
      </w:r>
      <w:r w:rsidR="00B645CC" w:rsidRPr="00ED12FC">
        <w:rPr>
          <w:sz w:val="28"/>
          <w:szCs w:val="28"/>
        </w:rPr>
        <w:t>о на</w:t>
      </w:r>
      <w:r w:rsidR="0012675E" w:rsidRPr="00ED12FC">
        <w:rPr>
          <w:sz w:val="28"/>
          <w:szCs w:val="28"/>
        </w:rPr>
        <w:t xml:space="preserve"> відкри</w:t>
      </w:r>
      <w:r w:rsidR="00B645CC" w:rsidRPr="00ED12FC">
        <w:rPr>
          <w:sz w:val="28"/>
          <w:szCs w:val="28"/>
        </w:rPr>
        <w:t>ття</w:t>
      </w:r>
      <w:r w:rsidR="0012675E" w:rsidRPr="00ED12FC">
        <w:rPr>
          <w:sz w:val="28"/>
          <w:szCs w:val="28"/>
        </w:rPr>
        <w:t xml:space="preserve"> шк</w:t>
      </w:r>
      <w:r w:rsidR="00B645CC" w:rsidRPr="00ED12FC">
        <w:rPr>
          <w:sz w:val="28"/>
          <w:szCs w:val="28"/>
        </w:rPr>
        <w:t xml:space="preserve">іл та контроль за </w:t>
      </w:r>
      <w:r w:rsidR="0012675E" w:rsidRPr="00ED12FC">
        <w:rPr>
          <w:sz w:val="28"/>
          <w:szCs w:val="28"/>
        </w:rPr>
        <w:t>навчальн</w:t>
      </w:r>
      <w:r w:rsidR="00B645CC" w:rsidRPr="00ED12FC">
        <w:rPr>
          <w:sz w:val="28"/>
          <w:szCs w:val="28"/>
        </w:rPr>
        <w:t>ими</w:t>
      </w:r>
      <w:r w:rsidR="0012675E" w:rsidRPr="00ED12FC">
        <w:rPr>
          <w:sz w:val="28"/>
          <w:szCs w:val="28"/>
        </w:rPr>
        <w:t xml:space="preserve"> програ</w:t>
      </w:r>
      <w:r w:rsidR="00B645CC" w:rsidRPr="00ED12FC">
        <w:rPr>
          <w:sz w:val="28"/>
          <w:szCs w:val="28"/>
        </w:rPr>
        <w:t>ма ставали предметом гострої міжконфесійної та міждержавної боротьби</w:t>
      </w:r>
      <w:r w:rsidR="0012675E" w:rsidRPr="00ED12FC">
        <w:rPr>
          <w:sz w:val="28"/>
          <w:szCs w:val="28"/>
        </w:rPr>
        <w:t>.</w:t>
      </w:r>
    </w:p>
    <w:p w14:paraId="470030FF" w14:textId="2C6AB239" w:rsidR="0012675E" w:rsidRPr="00ED12FC" w:rsidRDefault="0012675E" w:rsidP="0012675E">
      <w:pPr>
        <w:pStyle w:val="NormalWeb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D12FC">
        <w:rPr>
          <w:sz w:val="28"/>
          <w:szCs w:val="28"/>
        </w:rPr>
        <w:t>Правовий ландшафт тогочасної освіти формувався під потужним тиском геополітичних трансформацій</w:t>
      </w:r>
      <w:r w:rsidR="00CC5EB4" w:rsidRPr="00ED12FC">
        <w:rPr>
          <w:sz w:val="28"/>
          <w:szCs w:val="28"/>
        </w:rPr>
        <w:t>: від</w:t>
      </w:r>
      <w:r w:rsidRPr="00ED12FC">
        <w:rPr>
          <w:sz w:val="28"/>
          <w:szCs w:val="28"/>
        </w:rPr>
        <w:t xml:space="preserve"> Берестейськ</w:t>
      </w:r>
      <w:r w:rsidR="00CC5EB4" w:rsidRPr="00ED12FC">
        <w:rPr>
          <w:sz w:val="28"/>
          <w:szCs w:val="28"/>
        </w:rPr>
        <w:t>ої</w:t>
      </w:r>
      <w:r w:rsidRPr="00ED12FC">
        <w:rPr>
          <w:sz w:val="28"/>
          <w:szCs w:val="28"/>
        </w:rPr>
        <w:t xml:space="preserve"> уні</w:t>
      </w:r>
      <w:r w:rsidR="00CC5EB4" w:rsidRPr="00ED12FC">
        <w:rPr>
          <w:sz w:val="28"/>
          <w:szCs w:val="28"/>
        </w:rPr>
        <w:t>ї</w:t>
      </w:r>
      <w:r w:rsidRPr="00ED12FC">
        <w:rPr>
          <w:sz w:val="28"/>
          <w:szCs w:val="28"/>
        </w:rPr>
        <w:t xml:space="preserve"> 1596</w:t>
      </w:r>
      <w:r w:rsidR="00E239C4" w:rsidRPr="00ED12FC">
        <w:rPr>
          <w:sz w:val="28"/>
          <w:szCs w:val="28"/>
        </w:rPr>
        <w:t> </w:t>
      </w:r>
      <w:r w:rsidRPr="00ED12FC">
        <w:rPr>
          <w:sz w:val="28"/>
          <w:szCs w:val="28"/>
        </w:rPr>
        <w:t>р</w:t>
      </w:r>
      <w:r w:rsidR="00E239C4" w:rsidRPr="00ED12FC">
        <w:rPr>
          <w:sz w:val="28"/>
          <w:szCs w:val="28"/>
        </w:rPr>
        <w:t>.</w:t>
      </w:r>
      <w:r w:rsidR="00CC5EB4" w:rsidRPr="00ED12FC">
        <w:rPr>
          <w:sz w:val="28"/>
          <w:szCs w:val="28"/>
        </w:rPr>
        <w:t xml:space="preserve"> до поглинання українських територій</w:t>
      </w:r>
      <w:r w:rsidRPr="00ED12FC">
        <w:rPr>
          <w:sz w:val="28"/>
          <w:szCs w:val="28"/>
        </w:rPr>
        <w:t xml:space="preserve"> правов</w:t>
      </w:r>
      <w:r w:rsidR="00CC5EB4" w:rsidRPr="00ED12FC">
        <w:rPr>
          <w:sz w:val="28"/>
          <w:szCs w:val="28"/>
        </w:rPr>
        <w:t>ими системами</w:t>
      </w:r>
      <w:r w:rsidRPr="00ED12FC">
        <w:rPr>
          <w:sz w:val="28"/>
          <w:szCs w:val="28"/>
        </w:rPr>
        <w:t xml:space="preserve"> Російської </w:t>
      </w:r>
      <w:r w:rsidR="00156B35" w:rsidRPr="00ED12FC">
        <w:rPr>
          <w:sz w:val="28"/>
          <w:szCs w:val="28"/>
        </w:rPr>
        <w:t xml:space="preserve">та Австрійської </w:t>
      </w:r>
      <w:r w:rsidRPr="00ED12FC">
        <w:rPr>
          <w:sz w:val="28"/>
          <w:szCs w:val="28"/>
        </w:rPr>
        <w:t>імпері</w:t>
      </w:r>
      <w:r w:rsidR="00156B35" w:rsidRPr="00ED12FC">
        <w:rPr>
          <w:sz w:val="28"/>
          <w:szCs w:val="28"/>
        </w:rPr>
        <w:t>й</w:t>
      </w:r>
      <w:r w:rsidR="00CC5EB4" w:rsidRPr="00ED12FC">
        <w:rPr>
          <w:sz w:val="28"/>
          <w:szCs w:val="28"/>
        </w:rPr>
        <w:t>. П</w:t>
      </w:r>
      <w:r w:rsidRPr="00ED12FC">
        <w:rPr>
          <w:sz w:val="28"/>
          <w:szCs w:val="28"/>
        </w:rPr>
        <w:t xml:space="preserve">опри зміну державних режимів, </w:t>
      </w:r>
      <w:r w:rsidR="00B029ED" w:rsidRPr="00ED12FC">
        <w:rPr>
          <w:sz w:val="28"/>
          <w:szCs w:val="28"/>
        </w:rPr>
        <w:t>навчання</w:t>
      </w:r>
      <w:r w:rsidRPr="00ED12FC">
        <w:rPr>
          <w:sz w:val="28"/>
          <w:szCs w:val="28"/>
        </w:rPr>
        <w:t xml:space="preserve"> залишал</w:t>
      </w:r>
      <w:r w:rsidR="00B029ED" w:rsidRPr="00ED12FC">
        <w:rPr>
          <w:sz w:val="28"/>
          <w:szCs w:val="28"/>
        </w:rPr>
        <w:t>о</w:t>
      </w:r>
      <w:r w:rsidRPr="00ED12FC">
        <w:rPr>
          <w:sz w:val="28"/>
          <w:szCs w:val="28"/>
        </w:rPr>
        <w:t>ся невід’ємн</w:t>
      </w:r>
      <w:r w:rsidR="00B029ED" w:rsidRPr="00ED12FC">
        <w:rPr>
          <w:sz w:val="28"/>
          <w:szCs w:val="28"/>
        </w:rPr>
        <w:t>им</w:t>
      </w:r>
      <w:r w:rsidRPr="00ED12FC">
        <w:rPr>
          <w:sz w:val="28"/>
          <w:szCs w:val="28"/>
        </w:rPr>
        <w:t xml:space="preserve"> від конфесійного чинника, </w:t>
      </w:r>
      <w:r w:rsidR="00CC5EB4" w:rsidRPr="00ED12FC">
        <w:rPr>
          <w:sz w:val="28"/>
          <w:szCs w:val="28"/>
        </w:rPr>
        <w:t>а</w:t>
      </w:r>
      <w:r w:rsidRPr="00ED12FC">
        <w:rPr>
          <w:sz w:val="28"/>
          <w:szCs w:val="28"/>
        </w:rPr>
        <w:t xml:space="preserve"> право на </w:t>
      </w:r>
      <w:r w:rsidR="00B029ED" w:rsidRPr="00ED12FC">
        <w:rPr>
          <w:sz w:val="28"/>
          <w:szCs w:val="28"/>
        </w:rPr>
        <w:t>освіту</w:t>
      </w:r>
      <w:r w:rsidRPr="00ED12FC">
        <w:rPr>
          <w:sz w:val="28"/>
          <w:szCs w:val="28"/>
        </w:rPr>
        <w:t xml:space="preserve"> </w:t>
      </w:r>
      <w:r w:rsidR="00CC5EB4" w:rsidRPr="00ED12FC">
        <w:rPr>
          <w:sz w:val="28"/>
          <w:szCs w:val="28"/>
        </w:rPr>
        <w:t>фактично</w:t>
      </w:r>
      <w:r w:rsidRPr="00ED12FC">
        <w:rPr>
          <w:sz w:val="28"/>
          <w:szCs w:val="28"/>
        </w:rPr>
        <w:t xml:space="preserve"> виступало синонімом </w:t>
      </w:r>
      <w:r w:rsidR="001268BF" w:rsidRPr="00ED12FC">
        <w:rPr>
          <w:sz w:val="28"/>
          <w:szCs w:val="28"/>
        </w:rPr>
        <w:t>захисту</w:t>
      </w:r>
      <w:r w:rsidR="007C6D4B" w:rsidRPr="00ED12FC">
        <w:rPr>
          <w:sz w:val="28"/>
          <w:szCs w:val="28"/>
        </w:rPr>
        <w:t xml:space="preserve"> етнокультурної ідентичності</w:t>
      </w:r>
      <w:r w:rsidRPr="00ED12FC">
        <w:rPr>
          <w:sz w:val="28"/>
          <w:szCs w:val="28"/>
        </w:rPr>
        <w:t xml:space="preserve">. Це </w:t>
      </w:r>
      <w:r w:rsidR="00B029ED" w:rsidRPr="00ED12FC">
        <w:rPr>
          <w:sz w:val="28"/>
          <w:szCs w:val="28"/>
        </w:rPr>
        <w:t>зумов</w:t>
      </w:r>
      <w:r w:rsidRPr="00ED12FC">
        <w:rPr>
          <w:sz w:val="28"/>
          <w:szCs w:val="28"/>
        </w:rPr>
        <w:t xml:space="preserve">ило </w:t>
      </w:r>
      <w:r w:rsidR="00B029ED" w:rsidRPr="00ED12FC">
        <w:rPr>
          <w:sz w:val="28"/>
          <w:szCs w:val="28"/>
        </w:rPr>
        <w:t>появу</w:t>
      </w:r>
      <w:r w:rsidRPr="00ED12FC">
        <w:rPr>
          <w:sz w:val="28"/>
          <w:szCs w:val="28"/>
        </w:rPr>
        <w:t xml:space="preserve"> </w:t>
      </w:r>
      <w:r w:rsidR="001268BF" w:rsidRPr="00ED12FC">
        <w:rPr>
          <w:sz w:val="28"/>
          <w:szCs w:val="28"/>
        </w:rPr>
        <w:t>так</w:t>
      </w:r>
      <w:r w:rsidRPr="00ED12FC">
        <w:rPr>
          <w:sz w:val="28"/>
          <w:szCs w:val="28"/>
        </w:rPr>
        <w:t xml:space="preserve">их феноменів, як «академічні свободи» в межах магдебурзького права для братських шкіл </w:t>
      </w:r>
      <w:r w:rsidR="001268BF" w:rsidRPr="00ED12FC">
        <w:rPr>
          <w:sz w:val="28"/>
          <w:szCs w:val="28"/>
        </w:rPr>
        <w:t>та</w:t>
      </w:r>
      <w:r w:rsidRPr="00ED12FC">
        <w:rPr>
          <w:sz w:val="28"/>
          <w:szCs w:val="28"/>
        </w:rPr>
        <w:t xml:space="preserve"> автономн</w:t>
      </w:r>
      <w:r w:rsidR="001268BF" w:rsidRPr="00ED12FC">
        <w:rPr>
          <w:sz w:val="28"/>
          <w:szCs w:val="28"/>
        </w:rPr>
        <w:t>ий</w:t>
      </w:r>
      <w:r w:rsidRPr="00ED12FC">
        <w:rPr>
          <w:sz w:val="28"/>
          <w:szCs w:val="28"/>
        </w:rPr>
        <w:t xml:space="preserve"> статус Києво-Могилянської академії.</w:t>
      </w:r>
    </w:p>
    <w:p w14:paraId="4647FB79" w14:textId="452F505B" w:rsidR="007C6D4B" w:rsidRPr="00ED12FC" w:rsidRDefault="001268BF" w:rsidP="0012675E">
      <w:pPr>
        <w:pStyle w:val="NormalWeb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D12FC">
        <w:rPr>
          <w:sz w:val="28"/>
          <w:szCs w:val="28"/>
        </w:rPr>
        <w:t>В</w:t>
      </w:r>
      <w:r w:rsidR="0012675E" w:rsidRPr="00ED12FC">
        <w:rPr>
          <w:sz w:val="28"/>
          <w:szCs w:val="28"/>
        </w:rPr>
        <w:t>ідсутніст</w:t>
      </w:r>
      <w:r w:rsidRPr="00ED12FC">
        <w:rPr>
          <w:sz w:val="28"/>
          <w:szCs w:val="28"/>
        </w:rPr>
        <w:t>ь</w:t>
      </w:r>
      <w:r w:rsidR="0012675E" w:rsidRPr="00ED12FC">
        <w:rPr>
          <w:sz w:val="28"/>
          <w:szCs w:val="28"/>
        </w:rPr>
        <w:t xml:space="preserve"> єдиного освітнього кодексу змушувало суб’єктів освітньої діяльності </w:t>
      </w:r>
      <w:r w:rsidR="007C6D4B" w:rsidRPr="00ED12FC">
        <w:rPr>
          <w:sz w:val="28"/>
          <w:szCs w:val="28"/>
        </w:rPr>
        <w:t>маневрувати</w:t>
      </w:r>
      <w:r w:rsidR="0012675E" w:rsidRPr="00ED12FC">
        <w:rPr>
          <w:sz w:val="28"/>
          <w:szCs w:val="28"/>
        </w:rPr>
        <w:t xml:space="preserve"> між королівськими привілеями, гетьманськими універсалами, церковними канонами та імперськими указами. </w:t>
      </w:r>
      <w:r w:rsidR="00B029ED" w:rsidRPr="00ED12FC">
        <w:rPr>
          <w:sz w:val="28"/>
          <w:szCs w:val="28"/>
        </w:rPr>
        <w:t>Вивч</w:t>
      </w:r>
      <w:r w:rsidR="0012675E" w:rsidRPr="00ED12FC">
        <w:rPr>
          <w:sz w:val="28"/>
          <w:szCs w:val="28"/>
        </w:rPr>
        <w:t xml:space="preserve">ення цих суперечливих механізмів дозволяє простежити </w:t>
      </w:r>
      <w:r w:rsidRPr="00ED12FC">
        <w:rPr>
          <w:sz w:val="28"/>
          <w:szCs w:val="28"/>
        </w:rPr>
        <w:t>трансформа</w:t>
      </w:r>
      <w:r w:rsidR="0012675E" w:rsidRPr="00ED12FC">
        <w:rPr>
          <w:sz w:val="28"/>
          <w:szCs w:val="28"/>
        </w:rPr>
        <w:t xml:space="preserve">цію школи від корпоративного осередку до об’єкта державної політики. </w:t>
      </w:r>
      <w:r w:rsidR="007C6D4B" w:rsidRPr="00ED12FC">
        <w:rPr>
          <w:sz w:val="28"/>
          <w:szCs w:val="28"/>
        </w:rPr>
        <w:t xml:space="preserve">Незважаючи на вагомі досягнення сучасної науки у вивченні культурно-освітнього </w:t>
      </w:r>
      <w:r w:rsidRPr="00ED12FC">
        <w:rPr>
          <w:sz w:val="28"/>
          <w:szCs w:val="28"/>
        </w:rPr>
        <w:t xml:space="preserve">та релігійного </w:t>
      </w:r>
      <w:r w:rsidR="007C6D4B" w:rsidRPr="00ED12FC">
        <w:rPr>
          <w:sz w:val="28"/>
          <w:szCs w:val="28"/>
        </w:rPr>
        <w:t xml:space="preserve">життя, </w:t>
      </w:r>
      <w:r w:rsidR="00B029ED" w:rsidRPr="00ED12FC">
        <w:rPr>
          <w:sz w:val="28"/>
          <w:szCs w:val="28"/>
        </w:rPr>
        <w:t xml:space="preserve">правове регулювання освітньої сфери як </w:t>
      </w:r>
      <w:r w:rsidR="007C6D4B" w:rsidRPr="00ED12FC">
        <w:rPr>
          <w:sz w:val="28"/>
          <w:szCs w:val="28"/>
        </w:rPr>
        <w:t>динамічного процесу узгодження інтересів держави, церкви та суспільства в</w:t>
      </w:r>
      <w:r w:rsidR="00B029ED" w:rsidRPr="00ED12FC">
        <w:rPr>
          <w:sz w:val="28"/>
          <w:szCs w:val="28"/>
        </w:rPr>
        <w:t xml:space="preserve"> умовах </w:t>
      </w:r>
      <w:proofErr w:type="spellStart"/>
      <w:r w:rsidR="00B029ED" w:rsidRPr="00ED12FC">
        <w:rPr>
          <w:sz w:val="28"/>
          <w:szCs w:val="28"/>
        </w:rPr>
        <w:t>ранньомодерних</w:t>
      </w:r>
      <w:proofErr w:type="spellEnd"/>
      <w:r w:rsidR="00B029ED" w:rsidRPr="00ED12FC">
        <w:rPr>
          <w:sz w:val="28"/>
          <w:szCs w:val="28"/>
        </w:rPr>
        <w:t xml:space="preserve"> викликів у багатьох аспектах ще потребує цілісного історико-правового з’ясування.</w:t>
      </w:r>
    </w:p>
    <w:p w14:paraId="06C43AED" w14:textId="1E1896D9" w:rsidR="008411EA" w:rsidRPr="00ED12FC" w:rsidRDefault="00A31BB0" w:rsidP="008411EA">
      <w:pPr>
        <w:spacing w:after="0" w:line="360" w:lineRule="auto"/>
        <w:ind w:firstLine="567"/>
        <w:jc w:val="both"/>
        <w:rPr>
          <w:sz w:val="28"/>
          <w:szCs w:val="28"/>
        </w:rPr>
      </w:pPr>
      <w:r w:rsidRPr="00ED12FC">
        <w:rPr>
          <w:b/>
          <w:sz w:val="28"/>
        </w:rPr>
        <w:t>Аналіз останніх досліджень і публікацій</w:t>
      </w:r>
      <w:r w:rsidR="008411EA" w:rsidRPr="00ED12FC">
        <w:rPr>
          <w:b/>
          <w:sz w:val="28"/>
        </w:rPr>
        <w:t>.</w:t>
      </w:r>
      <w:r w:rsidR="00D4651B" w:rsidRPr="00ED12FC">
        <w:rPr>
          <w:b/>
          <w:sz w:val="28"/>
        </w:rPr>
        <w:t xml:space="preserve"> </w:t>
      </w:r>
      <w:r w:rsidR="008411EA" w:rsidRPr="00ED12FC">
        <w:rPr>
          <w:sz w:val="28"/>
          <w:szCs w:val="28"/>
        </w:rPr>
        <w:t>Проблема правового регулювання та інституційного становлення освіти в Україні XVI–XVIII ст. перебуває у фокусі уваги багатьох сучасних дослідників, які розглядають її через призму педагогіки, історії права та релігієзнавства.</w:t>
      </w:r>
      <w:r w:rsidR="00D4651B" w:rsidRPr="00ED12FC">
        <w:rPr>
          <w:sz w:val="28"/>
          <w:szCs w:val="28"/>
        </w:rPr>
        <w:t xml:space="preserve"> </w:t>
      </w:r>
      <w:r w:rsidR="008411EA" w:rsidRPr="00ED12FC">
        <w:rPr>
          <w:sz w:val="28"/>
          <w:szCs w:val="28"/>
        </w:rPr>
        <w:t>Суспільно-історичні та правові передумови формування вітчизняної освіти ґрунтовно проаналізовано у працях Г. Антонюк</w:t>
      </w:r>
      <w:r w:rsidR="00D4651B" w:rsidRPr="00ED12FC">
        <w:rPr>
          <w:sz w:val="28"/>
          <w:szCs w:val="28"/>
        </w:rPr>
        <w:t xml:space="preserve"> [1</w:t>
      </w:r>
      <w:r w:rsidR="00947CEC" w:rsidRPr="00ED12FC">
        <w:rPr>
          <w:sz w:val="28"/>
          <w:szCs w:val="28"/>
        </w:rPr>
        <w:t>; 2</w:t>
      </w:r>
      <w:r w:rsidR="00D4651B" w:rsidRPr="00ED12FC">
        <w:rPr>
          <w:sz w:val="28"/>
          <w:szCs w:val="28"/>
        </w:rPr>
        <w:t>]</w:t>
      </w:r>
      <w:r w:rsidR="008411EA" w:rsidRPr="00ED12FC">
        <w:rPr>
          <w:sz w:val="28"/>
          <w:szCs w:val="28"/>
        </w:rPr>
        <w:t>, яка акцентує увагу на трансформації шкільництва під впливом європейських освітніх моделей та внутрішніх соціально-політичних змін у Речі Посполитій. Важливий внесок у розуміння господарсько-правового аспекту освітньої діяльності зробив О.</w:t>
      </w:r>
      <w:r w:rsidR="00D4651B" w:rsidRPr="00ED12FC">
        <w:rPr>
          <w:sz w:val="28"/>
          <w:szCs w:val="28"/>
        </w:rPr>
        <w:t> </w:t>
      </w:r>
      <w:proofErr w:type="spellStart"/>
      <w:r w:rsidR="008411EA" w:rsidRPr="00ED12FC">
        <w:rPr>
          <w:sz w:val="28"/>
          <w:szCs w:val="28"/>
        </w:rPr>
        <w:t>Осінський</w:t>
      </w:r>
      <w:proofErr w:type="spellEnd"/>
      <w:r w:rsidR="008411EA" w:rsidRPr="00ED12FC">
        <w:rPr>
          <w:sz w:val="28"/>
          <w:szCs w:val="28"/>
        </w:rPr>
        <w:t>, дослідивши механізми формування українського академічного середовища як особливої корпоративної структури, що мала власну економічну базу та правовий статус</w:t>
      </w:r>
      <w:r w:rsidR="00D4651B" w:rsidRPr="00ED12FC">
        <w:rPr>
          <w:sz w:val="28"/>
          <w:szCs w:val="28"/>
        </w:rPr>
        <w:t xml:space="preserve"> [</w:t>
      </w:r>
      <w:r w:rsidR="00947CEC" w:rsidRPr="00ED12FC">
        <w:rPr>
          <w:sz w:val="28"/>
          <w:szCs w:val="28"/>
        </w:rPr>
        <w:t>3</w:t>
      </w:r>
      <w:r w:rsidR="00D4651B" w:rsidRPr="00ED12FC">
        <w:rPr>
          <w:sz w:val="28"/>
          <w:szCs w:val="28"/>
        </w:rPr>
        <w:t>]</w:t>
      </w:r>
      <w:r w:rsidR="008411EA" w:rsidRPr="00ED12FC">
        <w:rPr>
          <w:sz w:val="28"/>
          <w:szCs w:val="28"/>
        </w:rPr>
        <w:t>.</w:t>
      </w:r>
    </w:p>
    <w:p w14:paraId="1B3E00D9" w14:textId="79E7CA99" w:rsidR="008411EA" w:rsidRPr="00ED12FC" w:rsidRDefault="008411EA" w:rsidP="008411EA">
      <w:pPr>
        <w:spacing w:after="0" w:line="360" w:lineRule="auto"/>
        <w:ind w:firstLine="567"/>
        <w:jc w:val="both"/>
        <w:rPr>
          <w:sz w:val="28"/>
          <w:szCs w:val="28"/>
        </w:rPr>
      </w:pPr>
      <w:r w:rsidRPr="00ED12FC">
        <w:rPr>
          <w:sz w:val="28"/>
          <w:szCs w:val="28"/>
        </w:rPr>
        <w:t>Значний пласт джерельного матеріалу щодо діяльності православних корпорацій представлено у колективній монографії за редакцією В.</w:t>
      </w:r>
      <w:r w:rsidR="00D4651B" w:rsidRPr="00ED12FC">
        <w:rPr>
          <w:sz w:val="28"/>
          <w:szCs w:val="28"/>
        </w:rPr>
        <w:t> </w:t>
      </w:r>
      <w:proofErr w:type="spellStart"/>
      <w:r w:rsidRPr="00ED12FC">
        <w:rPr>
          <w:sz w:val="28"/>
          <w:szCs w:val="28"/>
        </w:rPr>
        <w:t>Александровича</w:t>
      </w:r>
      <w:proofErr w:type="spellEnd"/>
      <w:r w:rsidRPr="00ED12FC">
        <w:rPr>
          <w:sz w:val="28"/>
          <w:szCs w:val="28"/>
        </w:rPr>
        <w:t xml:space="preserve"> та І. </w:t>
      </w:r>
      <w:proofErr w:type="spellStart"/>
      <w:r w:rsidRPr="00ED12FC">
        <w:rPr>
          <w:sz w:val="28"/>
          <w:szCs w:val="28"/>
        </w:rPr>
        <w:t>Орлевича</w:t>
      </w:r>
      <w:proofErr w:type="spellEnd"/>
      <w:r w:rsidRPr="00ED12FC">
        <w:rPr>
          <w:sz w:val="28"/>
          <w:szCs w:val="28"/>
        </w:rPr>
        <w:t xml:space="preserve"> (Львівська Ставропігія: історія, персоналії, взаємини)</w:t>
      </w:r>
      <w:r w:rsidR="00D4651B" w:rsidRPr="00ED12FC">
        <w:rPr>
          <w:sz w:val="28"/>
          <w:szCs w:val="28"/>
        </w:rPr>
        <w:t xml:space="preserve"> [</w:t>
      </w:r>
      <w:r w:rsidR="00947CEC" w:rsidRPr="00ED12FC">
        <w:rPr>
          <w:sz w:val="28"/>
          <w:szCs w:val="28"/>
        </w:rPr>
        <w:t>4</w:t>
      </w:r>
      <w:r w:rsidR="00D4651B" w:rsidRPr="00ED12FC">
        <w:rPr>
          <w:sz w:val="28"/>
          <w:szCs w:val="28"/>
        </w:rPr>
        <w:t>]</w:t>
      </w:r>
      <w:r w:rsidRPr="00ED12FC">
        <w:rPr>
          <w:sz w:val="28"/>
          <w:szCs w:val="28"/>
        </w:rPr>
        <w:t xml:space="preserve">. Дослідження детально розкриває механізми захисту братствами своїх видавничих та освітніх привілеїв у судових інстанціях. Питання конфесійної ідентичності та впливу релігійних об'єднань на правосвідомість суспільства досліджує Ю. </w:t>
      </w:r>
      <w:proofErr w:type="spellStart"/>
      <w:r w:rsidRPr="00ED12FC">
        <w:rPr>
          <w:sz w:val="28"/>
          <w:szCs w:val="28"/>
        </w:rPr>
        <w:t>Діхтяренко</w:t>
      </w:r>
      <w:proofErr w:type="spellEnd"/>
      <w:r w:rsidRPr="00ED12FC">
        <w:rPr>
          <w:sz w:val="28"/>
          <w:szCs w:val="28"/>
        </w:rPr>
        <w:t>, розглядаючи Берестейську унію як правовий фактор, що стимулював міжконфесійну конкуренцію та зміну освітніх парадигм</w:t>
      </w:r>
      <w:r w:rsidR="00D4651B" w:rsidRPr="00ED12FC">
        <w:rPr>
          <w:sz w:val="28"/>
          <w:szCs w:val="28"/>
        </w:rPr>
        <w:t xml:space="preserve"> [</w:t>
      </w:r>
      <w:r w:rsidR="00947CEC" w:rsidRPr="00ED12FC">
        <w:rPr>
          <w:sz w:val="28"/>
          <w:szCs w:val="28"/>
        </w:rPr>
        <w:t>5</w:t>
      </w:r>
      <w:r w:rsidR="00D4651B" w:rsidRPr="00ED12FC">
        <w:rPr>
          <w:sz w:val="28"/>
          <w:szCs w:val="28"/>
        </w:rPr>
        <w:t>]</w:t>
      </w:r>
      <w:r w:rsidRPr="00ED12FC">
        <w:rPr>
          <w:sz w:val="28"/>
          <w:szCs w:val="28"/>
        </w:rPr>
        <w:t>. Специфіку унійної (</w:t>
      </w:r>
      <w:r w:rsidR="00D4651B" w:rsidRPr="00ED12FC">
        <w:rPr>
          <w:sz w:val="28"/>
          <w:szCs w:val="28"/>
        </w:rPr>
        <w:t>в</w:t>
      </w:r>
      <w:r w:rsidRPr="00ED12FC">
        <w:rPr>
          <w:sz w:val="28"/>
          <w:szCs w:val="28"/>
        </w:rPr>
        <w:t>а</w:t>
      </w:r>
      <w:r w:rsidR="00D4651B" w:rsidRPr="00ED12FC">
        <w:rPr>
          <w:sz w:val="28"/>
          <w:szCs w:val="28"/>
        </w:rPr>
        <w:t>с</w:t>
      </w:r>
      <w:r w:rsidRPr="00ED12FC">
        <w:rPr>
          <w:sz w:val="28"/>
          <w:szCs w:val="28"/>
        </w:rPr>
        <w:t xml:space="preserve">иліанської) освіти та її вплив на національно-політичне життя України в контексті канонічного права та реформ висвітлено у працях П. </w:t>
      </w:r>
      <w:proofErr w:type="spellStart"/>
      <w:r w:rsidRPr="00ED12FC">
        <w:rPr>
          <w:sz w:val="28"/>
          <w:szCs w:val="28"/>
        </w:rPr>
        <w:t>Шкраб’юка</w:t>
      </w:r>
      <w:proofErr w:type="spellEnd"/>
      <w:r w:rsidR="00D4651B" w:rsidRPr="00ED12FC">
        <w:rPr>
          <w:sz w:val="28"/>
          <w:szCs w:val="28"/>
        </w:rPr>
        <w:t xml:space="preserve"> [</w:t>
      </w:r>
      <w:r w:rsidR="00947CEC" w:rsidRPr="00ED12FC">
        <w:rPr>
          <w:sz w:val="28"/>
          <w:szCs w:val="28"/>
        </w:rPr>
        <w:t>6</w:t>
      </w:r>
      <w:r w:rsidR="00D4651B" w:rsidRPr="00ED12FC">
        <w:rPr>
          <w:sz w:val="28"/>
          <w:szCs w:val="28"/>
        </w:rPr>
        <w:t>]</w:t>
      </w:r>
      <w:r w:rsidRPr="00ED12FC">
        <w:rPr>
          <w:sz w:val="28"/>
          <w:szCs w:val="28"/>
        </w:rPr>
        <w:t>.</w:t>
      </w:r>
    </w:p>
    <w:p w14:paraId="1234179B" w14:textId="78C57D98" w:rsidR="00152F3B" w:rsidRPr="00ED12FC" w:rsidRDefault="008411EA" w:rsidP="0012675E">
      <w:pPr>
        <w:spacing w:after="0" w:line="360" w:lineRule="auto"/>
        <w:ind w:firstLine="567"/>
        <w:jc w:val="both"/>
        <w:rPr>
          <w:b/>
          <w:sz w:val="28"/>
          <w:szCs w:val="28"/>
        </w:rPr>
      </w:pPr>
      <w:r w:rsidRPr="00ED12FC">
        <w:rPr>
          <w:sz w:val="28"/>
          <w:szCs w:val="28"/>
        </w:rPr>
        <w:t xml:space="preserve">Процеси занепаду автономних освітніх мереж у XVIII ст. через державне втручання проаналізовано В. </w:t>
      </w:r>
      <w:proofErr w:type="spellStart"/>
      <w:r w:rsidRPr="00ED12FC">
        <w:rPr>
          <w:sz w:val="28"/>
          <w:szCs w:val="28"/>
        </w:rPr>
        <w:t>Клосом</w:t>
      </w:r>
      <w:proofErr w:type="spellEnd"/>
      <w:r w:rsidR="00D4651B" w:rsidRPr="00ED12FC">
        <w:rPr>
          <w:sz w:val="28"/>
          <w:szCs w:val="28"/>
        </w:rPr>
        <w:t xml:space="preserve"> [</w:t>
      </w:r>
      <w:r w:rsidR="00947CEC" w:rsidRPr="00ED12FC">
        <w:rPr>
          <w:sz w:val="28"/>
          <w:szCs w:val="28"/>
        </w:rPr>
        <w:t>7</w:t>
      </w:r>
      <w:r w:rsidR="00D4651B" w:rsidRPr="00ED12FC">
        <w:rPr>
          <w:sz w:val="28"/>
          <w:szCs w:val="28"/>
        </w:rPr>
        <w:t>]</w:t>
      </w:r>
      <w:r w:rsidRPr="00ED12FC">
        <w:rPr>
          <w:sz w:val="28"/>
          <w:szCs w:val="28"/>
        </w:rPr>
        <w:t xml:space="preserve">, який детально описує механізми секуляризації церковних маєтностей та їхні наслідки для матеріальної бази шкіл. </w:t>
      </w:r>
      <w:proofErr w:type="spellStart"/>
      <w:r w:rsidR="00D4651B" w:rsidRPr="00ED12FC">
        <w:rPr>
          <w:sz w:val="28"/>
          <w:szCs w:val="28"/>
        </w:rPr>
        <w:t>Ф</w:t>
      </w:r>
      <w:r w:rsidRPr="00ED12FC">
        <w:rPr>
          <w:sz w:val="28"/>
          <w:szCs w:val="28"/>
        </w:rPr>
        <w:t>ілософсько</w:t>
      </w:r>
      <w:proofErr w:type="spellEnd"/>
      <w:r w:rsidRPr="00ED12FC">
        <w:rPr>
          <w:sz w:val="28"/>
          <w:szCs w:val="28"/>
        </w:rPr>
        <w:t>-релігійний контекст цих трансформацій та формування релігійного досвіду в умовах раннього модерну представлено у розвідці О.</w:t>
      </w:r>
      <w:r w:rsidR="00D4651B" w:rsidRPr="00ED12FC">
        <w:rPr>
          <w:sz w:val="28"/>
          <w:szCs w:val="28"/>
        </w:rPr>
        <w:t> </w:t>
      </w:r>
      <w:r w:rsidRPr="00ED12FC">
        <w:rPr>
          <w:sz w:val="28"/>
          <w:szCs w:val="28"/>
        </w:rPr>
        <w:t>Соколовського</w:t>
      </w:r>
      <w:r w:rsidR="00D4651B" w:rsidRPr="00ED12FC">
        <w:rPr>
          <w:b/>
          <w:bCs/>
          <w:sz w:val="28"/>
          <w:szCs w:val="28"/>
        </w:rPr>
        <w:t xml:space="preserve"> </w:t>
      </w:r>
      <w:r w:rsidR="00D4651B" w:rsidRPr="00ED12FC">
        <w:rPr>
          <w:sz w:val="28"/>
          <w:szCs w:val="28"/>
        </w:rPr>
        <w:t>та ін</w:t>
      </w:r>
      <w:r w:rsidRPr="00ED12FC">
        <w:rPr>
          <w:sz w:val="28"/>
          <w:szCs w:val="28"/>
        </w:rPr>
        <w:t>.</w:t>
      </w:r>
      <w:r w:rsidR="00947CEC" w:rsidRPr="00ED12FC">
        <w:rPr>
          <w:sz w:val="28"/>
          <w:szCs w:val="28"/>
        </w:rPr>
        <w:t xml:space="preserve"> [8-1</w:t>
      </w:r>
      <w:r w:rsidR="00B37FBC" w:rsidRPr="00ED12FC">
        <w:rPr>
          <w:sz w:val="28"/>
          <w:szCs w:val="28"/>
        </w:rPr>
        <w:t>3</w:t>
      </w:r>
      <w:r w:rsidR="00947CEC" w:rsidRPr="00ED12FC">
        <w:rPr>
          <w:sz w:val="28"/>
          <w:szCs w:val="28"/>
        </w:rPr>
        <w:t>]</w:t>
      </w:r>
      <w:r w:rsidR="00156B35" w:rsidRPr="00ED12FC">
        <w:rPr>
          <w:sz w:val="28"/>
          <w:szCs w:val="28"/>
        </w:rPr>
        <w:t>.</w:t>
      </w:r>
      <w:r w:rsidR="00D4651B" w:rsidRPr="00ED12FC">
        <w:rPr>
          <w:sz w:val="28"/>
          <w:szCs w:val="28"/>
        </w:rPr>
        <w:t xml:space="preserve"> </w:t>
      </w:r>
      <w:r w:rsidR="00152F3B" w:rsidRPr="00ED12FC">
        <w:rPr>
          <w:sz w:val="28"/>
          <w:szCs w:val="28"/>
        </w:rPr>
        <w:t>Водночас, попри ґрунтовність наявних напрацювань, поза увагою дослідників залишається комплексний аналіз освіти як динамічного об’єкта перетину кількох юрисдикцій (державної, канонічної та муніципальної) одночасно. Новизна наукової розвідки полягає у дослідженні практичних механізмів маневрування освітніх суб’єктів між суперечливими правовими полями, а також у виявленні конкретних інструментів легітимації шкіл, які дозволяли їм зберігати автономію в умовах конфесійної конкуренції та посилення імперського централізму.</w:t>
      </w:r>
    </w:p>
    <w:p w14:paraId="6C10C011" w14:textId="6CDEDF90" w:rsidR="00722C47" w:rsidRPr="00ED12FC" w:rsidRDefault="00273938" w:rsidP="0012675E">
      <w:pPr>
        <w:spacing w:after="0" w:line="360" w:lineRule="auto"/>
        <w:ind w:firstLine="567"/>
        <w:jc w:val="both"/>
        <w:rPr>
          <w:sz w:val="28"/>
          <w:szCs w:val="28"/>
        </w:rPr>
      </w:pPr>
      <w:r w:rsidRPr="00ED12FC">
        <w:rPr>
          <w:b/>
          <w:sz w:val="28"/>
        </w:rPr>
        <w:t xml:space="preserve">Постановка завдання. </w:t>
      </w:r>
      <w:r w:rsidR="00A31BB0" w:rsidRPr="00ED12FC">
        <w:rPr>
          <w:bCs/>
          <w:sz w:val="28"/>
        </w:rPr>
        <w:t>Мет</w:t>
      </w:r>
      <w:r w:rsidR="00B029ED" w:rsidRPr="00ED12FC">
        <w:rPr>
          <w:bCs/>
          <w:sz w:val="28"/>
        </w:rPr>
        <w:t>ою</w:t>
      </w:r>
      <w:r w:rsidR="00A31BB0" w:rsidRPr="00ED12FC">
        <w:rPr>
          <w:bCs/>
          <w:sz w:val="28"/>
        </w:rPr>
        <w:t xml:space="preserve"> статті</w:t>
      </w:r>
      <w:r w:rsidR="00A31BB0" w:rsidRPr="00ED12FC">
        <w:rPr>
          <w:b/>
          <w:sz w:val="28"/>
        </w:rPr>
        <w:t xml:space="preserve"> </w:t>
      </w:r>
      <w:r w:rsidR="00B029ED" w:rsidRPr="00ED12FC">
        <w:rPr>
          <w:sz w:val="28"/>
        </w:rPr>
        <w:t>є дослідження</w:t>
      </w:r>
      <w:r w:rsidR="00A31BB0" w:rsidRPr="00ED12FC">
        <w:rPr>
          <w:sz w:val="28"/>
        </w:rPr>
        <w:t xml:space="preserve"> правових аспектів шкільної та релігійної освіти в Україні </w:t>
      </w:r>
      <w:r w:rsidR="006A17BF" w:rsidRPr="00ED12FC">
        <w:rPr>
          <w:sz w:val="28"/>
          <w:szCs w:val="28"/>
        </w:rPr>
        <w:t>Р</w:t>
      </w:r>
      <w:r w:rsidR="006A17BF" w:rsidRPr="00ED12FC">
        <w:rPr>
          <w:bCs/>
          <w:sz w:val="28"/>
          <w:szCs w:val="28"/>
        </w:rPr>
        <w:t>аннього Нового</w:t>
      </w:r>
      <w:r w:rsidR="006A17BF" w:rsidRPr="00ED12FC">
        <w:rPr>
          <w:sz w:val="28"/>
        </w:rPr>
        <w:t xml:space="preserve"> </w:t>
      </w:r>
      <w:r w:rsidR="00A31BB0" w:rsidRPr="00ED12FC">
        <w:rPr>
          <w:sz w:val="28"/>
        </w:rPr>
        <w:t xml:space="preserve">часу. </w:t>
      </w:r>
      <w:r w:rsidR="00722C47" w:rsidRPr="00ED12FC">
        <w:rPr>
          <w:sz w:val="28"/>
          <w:szCs w:val="28"/>
        </w:rPr>
        <w:t>Методологія ґрунтується на поєднанні порівняльно-правового та історико-типологічного методів, що дозволило систематизувати інструменти легітимації шкіл у різних юрисдикціях. Перевагою підходу є глибока деталізація правових статусів корпорацій, хоча складність тогочасної термінології створює певні труднощі для однозначної сучасної інтерпретації окремих норм.</w:t>
      </w:r>
    </w:p>
    <w:p w14:paraId="142BADC5" w14:textId="3B642008" w:rsidR="008C7E13" w:rsidRPr="00ED12FC" w:rsidRDefault="00A31BB0" w:rsidP="008C7E13">
      <w:pPr>
        <w:spacing w:after="0" w:line="360" w:lineRule="auto"/>
        <w:ind w:firstLine="567"/>
        <w:jc w:val="both"/>
        <w:rPr>
          <w:sz w:val="28"/>
          <w:szCs w:val="28"/>
        </w:rPr>
      </w:pPr>
      <w:r w:rsidRPr="00ED12FC">
        <w:rPr>
          <w:b/>
          <w:sz w:val="28"/>
        </w:rPr>
        <w:t>Виклад основного матеріалу</w:t>
      </w:r>
      <w:r w:rsidR="00273938" w:rsidRPr="00ED12FC">
        <w:rPr>
          <w:b/>
          <w:sz w:val="28"/>
        </w:rPr>
        <w:t xml:space="preserve"> дослідження</w:t>
      </w:r>
      <w:r w:rsidR="00456A1F" w:rsidRPr="00ED12FC">
        <w:rPr>
          <w:b/>
          <w:sz w:val="28"/>
        </w:rPr>
        <w:t>.</w:t>
      </w:r>
      <w:r w:rsidRPr="00ED12FC">
        <w:rPr>
          <w:b/>
          <w:sz w:val="28"/>
        </w:rPr>
        <w:t xml:space="preserve"> </w:t>
      </w:r>
      <w:r w:rsidR="00456A1F" w:rsidRPr="00ED12FC">
        <w:rPr>
          <w:sz w:val="28"/>
          <w:szCs w:val="28"/>
        </w:rPr>
        <w:t xml:space="preserve">В Україні перехід від Середньовіччя до </w:t>
      </w:r>
      <w:r w:rsidR="006A17BF" w:rsidRPr="00ED12FC">
        <w:rPr>
          <w:sz w:val="28"/>
          <w:szCs w:val="28"/>
        </w:rPr>
        <w:t>Р</w:t>
      </w:r>
      <w:r w:rsidR="00456A1F" w:rsidRPr="00ED12FC">
        <w:rPr>
          <w:bCs/>
          <w:sz w:val="28"/>
          <w:szCs w:val="28"/>
        </w:rPr>
        <w:t>анньо</w:t>
      </w:r>
      <w:r w:rsidR="006A17BF" w:rsidRPr="00ED12FC">
        <w:rPr>
          <w:bCs/>
          <w:sz w:val="28"/>
          <w:szCs w:val="28"/>
        </w:rPr>
        <w:t>го Н</w:t>
      </w:r>
      <w:r w:rsidR="00456A1F" w:rsidRPr="00ED12FC">
        <w:rPr>
          <w:bCs/>
          <w:sz w:val="28"/>
          <w:szCs w:val="28"/>
        </w:rPr>
        <w:t>о</w:t>
      </w:r>
      <w:r w:rsidR="006A17BF" w:rsidRPr="00ED12FC">
        <w:rPr>
          <w:bCs/>
          <w:sz w:val="28"/>
          <w:szCs w:val="28"/>
        </w:rPr>
        <w:t>во</w:t>
      </w:r>
      <w:r w:rsidR="00456A1F" w:rsidRPr="00ED12FC">
        <w:rPr>
          <w:bCs/>
          <w:sz w:val="28"/>
          <w:szCs w:val="28"/>
        </w:rPr>
        <w:t>го часу</w:t>
      </w:r>
      <w:r w:rsidR="00456A1F" w:rsidRPr="00ED12FC">
        <w:rPr>
          <w:sz w:val="28"/>
          <w:szCs w:val="28"/>
        </w:rPr>
        <w:t xml:space="preserve"> супроводжувався фундаментальними правовими змінами: завершенням кодифікації </w:t>
      </w:r>
      <w:r w:rsidR="00456A1F" w:rsidRPr="00ED12FC">
        <w:rPr>
          <w:bCs/>
          <w:sz w:val="28"/>
          <w:szCs w:val="28"/>
        </w:rPr>
        <w:t>Литовських статутів (1529 р., 1566 р., 1588</w:t>
      </w:r>
      <w:r w:rsidR="008C7E13" w:rsidRPr="00ED12FC">
        <w:rPr>
          <w:bCs/>
          <w:sz w:val="28"/>
          <w:szCs w:val="28"/>
        </w:rPr>
        <w:t> </w:t>
      </w:r>
      <w:r w:rsidR="00456A1F" w:rsidRPr="00ED12FC">
        <w:rPr>
          <w:bCs/>
          <w:sz w:val="28"/>
          <w:szCs w:val="28"/>
        </w:rPr>
        <w:t>р.)</w:t>
      </w:r>
      <w:r w:rsidR="00456A1F" w:rsidRPr="00ED12FC">
        <w:rPr>
          <w:sz w:val="28"/>
          <w:szCs w:val="28"/>
        </w:rPr>
        <w:t xml:space="preserve">, входженням більшості українських земель до складу Речі Посполитої за </w:t>
      </w:r>
      <w:r w:rsidR="00456A1F" w:rsidRPr="00ED12FC">
        <w:rPr>
          <w:bCs/>
          <w:sz w:val="28"/>
          <w:szCs w:val="28"/>
        </w:rPr>
        <w:t>Люблінською унією 1569 р.</w:t>
      </w:r>
      <w:r w:rsidR="00456A1F" w:rsidRPr="00ED12FC">
        <w:rPr>
          <w:sz w:val="28"/>
          <w:szCs w:val="28"/>
        </w:rPr>
        <w:t xml:space="preserve">, активним поширенням у містах </w:t>
      </w:r>
      <w:r w:rsidR="00456A1F" w:rsidRPr="00ED12FC">
        <w:rPr>
          <w:bCs/>
          <w:sz w:val="28"/>
          <w:szCs w:val="28"/>
        </w:rPr>
        <w:t>магдебурзького права</w:t>
      </w:r>
      <w:r w:rsidR="00456A1F" w:rsidRPr="00ED12FC">
        <w:rPr>
          <w:sz w:val="28"/>
          <w:szCs w:val="28"/>
        </w:rPr>
        <w:t xml:space="preserve"> та формуванням нових соціальних верств – міщанства, шляхти і духовенства [</w:t>
      </w:r>
      <w:bookmarkStart w:id="0" w:name="_Hlk220246094"/>
      <w:r w:rsidR="00947CEC" w:rsidRPr="00ED12FC">
        <w:rPr>
          <w:sz w:val="28"/>
        </w:rPr>
        <w:t>2</w:t>
      </w:r>
      <w:r w:rsidR="00456A1F" w:rsidRPr="00ED12FC">
        <w:rPr>
          <w:sz w:val="28"/>
          <w:szCs w:val="28"/>
        </w:rPr>
        <w:t>, с. 18].</w:t>
      </w:r>
      <w:r w:rsidR="008C7E13" w:rsidRPr="00ED12FC">
        <w:rPr>
          <w:sz w:val="28"/>
          <w:szCs w:val="28"/>
        </w:rPr>
        <w:t xml:space="preserve"> </w:t>
      </w:r>
      <w:r w:rsidR="00456A1F" w:rsidRPr="00ED12FC">
        <w:rPr>
          <w:bCs/>
          <w:sz w:val="28"/>
          <w:szCs w:val="28"/>
        </w:rPr>
        <w:t>XVII ст.</w:t>
      </w:r>
      <w:r w:rsidR="00456A1F" w:rsidRPr="00ED12FC">
        <w:rPr>
          <w:sz w:val="28"/>
          <w:szCs w:val="28"/>
        </w:rPr>
        <w:t xml:space="preserve"> стало періодом появи нових політичних суб’єктів та юрисдикцій. Активне становлення </w:t>
      </w:r>
      <w:r w:rsidR="00456A1F" w:rsidRPr="00ED12FC">
        <w:rPr>
          <w:bCs/>
          <w:sz w:val="28"/>
          <w:szCs w:val="28"/>
        </w:rPr>
        <w:t>українського козацтва</w:t>
      </w:r>
      <w:r w:rsidR="00456A1F" w:rsidRPr="00ED12FC">
        <w:rPr>
          <w:sz w:val="28"/>
          <w:szCs w:val="28"/>
        </w:rPr>
        <w:t xml:space="preserve"> з його власною нормотворчою і військово-адміністративною традицією, зростання активності </w:t>
      </w:r>
      <w:r w:rsidR="00456A1F" w:rsidRPr="00ED12FC">
        <w:rPr>
          <w:bCs/>
          <w:sz w:val="28"/>
          <w:szCs w:val="28"/>
        </w:rPr>
        <w:t>православних братств</w:t>
      </w:r>
      <w:r w:rsidR="00456A1F" w:rsidRPr="00ED12FC">
        <w:rPr>
          <w:sz w:val="28"/>
          <w:szCs w:val="28"/>
        </w:rPr>
        <w:t xml:space="preserve"> як юридично оформлених корпорацій та глибокі церковні зміни внаслідок </w:t>
      </w:r>
      <w:r w:rsidR="00456A1F" w:rsidRPr="00ED12FC">
        <w:rPr>
          <w:bCs/>
          <w:sz w:val="28"/>
          <w:szCs w:val="28"/>
        </w:rPr>
        <w:t>Берестейської унії 1596 р.</w:t>
      </w:r>
      <w:r w:rsidR="00456A1F" w:rsidRPr="00ED12FC">
        <w:rPr>
          <w:sz w:val="28"/>
          <w:szCs w:val="28"/>
        </w:rPr>
        <w:t xml:space="preserve"> створили поліцентричну правову систему. </w:t>
      </w:r>
    </w:p>
    <w:p w14:paraId="61144D14" w14:textId="734AB5C1" w:rsidR="00272235" w:rsidRPr="00ED12FC" w:rsidRDefault="00456A1F" w:rsidP="008C7E13">
      <w:pPr>
        <w:spacing w:after="0" w:line="360" w:lineRule="auto"/>
        <w:ind w:firstLine="567"/>
        <w:jc w:val="both"/>
        <w:rPr>
          <w:sz w:val="28"/>
          <w:szCs w:val="28"/>
        </w:rPr>
      </w:pPr>
      <w:r w:rsidRPr="00ED12FC">
        <w:rPr>
          <w:sz w:val="28"/>
          <w:szCs w:val="28"/>
        </w:rPr>
        <w:t xml:space="preserve">Натомість </w:t>
      </w:r>
      <w:r w:rsidRPr="00ED12FC">
        <w:rPr>
          <w:bCs/>
          <w:sz w:val="28"/>
          <w:szCs w:val="28"/>
        </w:rPr>
        <w:t>XVIII ст</w:t>
      </w:r>
      <w:r w:rsidR="006A17BF" w:rsidRPr="00ED12FC">
        <w:rPr>
          <w:bCs/>
          <w:sz w:val="28"/>
          <w:szCs w:val="28"/>
        </w:rPr>
        <w:t>.</w:t>
      </w:r>
      <w:r w:rsidRPr="00ED12FC">
        <w:rPr>
          <w:sz w:val="28"/>
          <w:szCs w:val="28"/>
        </w:rPr>
        <w:t xml:space="preserve"> характеризується остаточною перебудовою правової карти: ліквідуються особливі судово-правові утворення у Речі Посполитій та Гетьманщині, поширюються централізовані порядки </w:t>
      </w:r>
      <w:r w:rsidRPr="00ED12FC">
        <w:rPr>
          <w:bCs/>
          <w:sz w:val="28"/>
          <w:szCs w:val="28"/>
        </w:rPr>
        <w:t>Російської та Австрійської імперій</w:t>
      </w:r>
      <w:r w:rsidRPr="00ED12FC">
        <w:rPr>
          <w:sz w:val="28"/>
          <w:szCs w:val="28"/>
        </w:rPr>
        <w:t>, що призводить до занепаду локальних систем самоврядування (міських, братських, корпоративних) та докорінної трансформації шкільної і релігійної освіти.</w:t>
      </w:r>
      <w:r w:rsidR="008C7E13" w:rsidRPr="00ED12FC">
        <w:rPr>
          <w:sz w:val="28"/>
          <w:szCs w:val="28"/>
        </w:rPr>
        <w:t xml:space="preserve"> </w:t>
      </w:r>
      <w:r w:rsidR="00272235" w:rsidRPr="00ED12FC">
        <w:rPr>
          <w:sz w:val="28"/>
          <w:szCs w:val="28"/>
        </w:rPr>
        <w:t xml:space="preserve">Важливо враховувати, що українські землі в цей період не перебували в межах єдиної держави, що породжувало </w:t>
      </w:r>
      <w:r w:rsidR="00272235" w:rsidRPr="00ED12FC">
        <w:rPr>
          <w:bCs/>
          <w:sz w:val="28"/>
          <w:szCs w:val="28"/>
        </w:rPr>
        <w:t>багатошарову правову картину</w:t>
      </w:r>
      <w:r w:rsidR="00272235" w:rsidRPr="00ED12FC">
        <w:rPr>
          <w:sz w:val="28"/>
          <w:szCs w:val="28"/>
        </w:rPr>
        <w:t>, у якій співіснували державні системи відповідних монархій, корпоративне право міщанства, шляхти і братств, церковні норми, місцеві звичаї та козацькі військово-правові традиції.</w:t>
      </w:r>
    </w:p>
    <w:p w14:paraId="62DDD9E5" w14:textId="77777777" w:rsidR="00272235" w:rsidRPr="00ED12FC" w:rsidRDefault="00272235" w:rsidP="00272235">
      <w:pPr>
        <w:pStyle w:val="NormalWeb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D12FC">
        <w:rPr>
          <w:bCs/>
          <w:sz w:val="28"/>
          <w:szCs w:val="28"/>
        </w:rPr>
        <w:t>Правове становище</w:t>
      </w:r>
      <w:r w:rsidRPr="00ED12FC">
        <w:rPr>
          <w:sz w:val="28"/>
          <w:szCs w:val="28"/>
        </w:rPr>
        <w:t xml:space="preserve"> українських земель у складі Речі Посполитої створило юридичну основу для тривалої трансформації освітньої системи: від локально-звичаєвих шкіл до </w:t>
      </w:r>
      <w:proofErr w:type="spellStart"/>
      <w:r w:rsidRPr="00ED12FC">
        <w:rPr>
          <w:sz w:val="28"/>
          <w:szCs w:val="28"/>
        </w:rPr>
        <w:t>ієрархізованої</w:t>
      </w:r>
      <w:proofErr w:type="spellEnd"/>
      <w:r w:rsidRPr="00ED12FC">
        <w:rPr>
          <w:sz w:val="28"/>
          <w:szCs w:val="28"/>
        </w:rPr>
        <w:t xml:space="preserve">, </w:t>
      </w:r>
      <w:proofErr w:type="spellStart"/>
      <w:r w:rsidRPr="00ED12FC">
        <w:rPr>
          <w:sz w:val="28"/>
          <w:szCs w:val="28"/>
        </w:rPr>
        <w:t>конфесійно</w:t>
      </w:r>
      <w:proofErr w:type="spellEnd"/>
      <w:r w:rsidRPr="00ED12FC">
        <w:rPr>
          <w:sz w:val="28"/>
          <w:szCs w:val="28"/>
        </w:rPr>
        <w:t xml:space="preserve"> поляризованої мережі інституцій. У воєводствах діяли різні поєднання правових джерел, що на практиці означало варіативність розв’язання конфліктів. Наприклад, питання про право викладання </w:t>
      </w:r>
      <w:proofErr w:type="spellStart"/>
      <w:r w:rsidRPr="00ED12FC">
        <w:rPr>
          <w:sz w:val="28"/>
          <w:szCs w:val="28"/>
        </w:rPr>
        <w:t>катехизису</w:t>
      </w:r>
      <w:proofErr w:type="spellEnd"/>
      <w:r w:rsidRPr="00ED12FC">
        <w:rPr>
          <w:sz w:val="28"/>
          <w:szCs w:val="28"/>
        </w:rPr>
        <w:t xml:space="preserve"> в місті з </w:t>
      </w:r>
      <w:r w:rsidRPr="00ED12FC">
        <w:rPr>
          <w:bCs/>
          <w:sz w:val="28"/>
          <w:szCs w:val="28"/>
        </w:rPr>
        <w:t>магдебурзьким правом</w:t>
      </w:r>
      <w:r w:rsidRPr="00ED12FC">
        <w:rPr>
          <w:sz w:val="28"/>
          <w:szCs w:val="28"/>
        </w:rPr>
        <w:t xml:space="preserve"> вирішував магістрат, у межах </w:t>
      </w:r>
      <w:r w:rsidRPr="00ED12FC">
        <w:rPr>
          <w:bCs/>
          <w:sz w:val="28"/>
          <w:szCs w:val="28"/>
        </w:rPr>
        <w:t>панського маєтку</w:t>
      </w:r>
      <w:r w:rsidRPr="00ED12FC">
        <w:rPr>
          <w:sz w:val="28"/>
          <w:szCs w:val="28"/>
        </w:rPr>
        <w:t xml:space="preserve"> </w:t>
      </w:r>
      <w:r w:rsidR="007E3891" w:rsidRPr="00ED12FC">
        <w:rPr>
          <w:sz w:val="28"/>
          <w:szCs w:val="28"/>
        </w:rPr>
        <w:t>–</w:t>
      </w:r>
      <w:r w:rsidRPr="00ED12FC">
        <w:rPr>
          <w:sz w:val="28"/>
          <w:szCs w:val="28"/>
        </w:rPr>
        <w:t xml:space="preserve"> землевласник, у православному середовищі</w:t>
      </w:r>
      <w:r w:rsidR="007E3891" w:rsidRPr="00ED12FC">
        <w:rPr>
          <w:sz w:val="28"/>
          <w:szCs w:val="28"/>
        </w:rPr>
        <w:t> –</w:t>
      </w:r>
      <w:r w:rsidRPr="00ED12FC">
        <w:rPr>
          <w:sz w:val="28"/>
          <w:szCs w:val="28"/>
        </w:rPr>
        <w:t xml:space="preserve"> </w:t>
      </w:r>
      <w:r w:rsidRPr="00ED12FC">
        <w:rPr>
          <w:bCs/>
          <w:sz w:val="28"/>
          <w:szCs w:val="28"/>
        </w:rPr>
        <w:t>братська корпорація</w:t>
      </w:r>
      <w:r w:rsidRPr="00ED12FC">
        <w:rPr>
          <w:sz w:val="28"/>
          <w:szCs w:val="28"/>
        </w:rPr>
        <w:t xml:space="preserve">, а в уніатській зоні </w:t>
      </w:r>
      <w:r w:rsidR="007E3891" w:rsidRPr="00ED12FC">
        <w:rPr>
          <w:sz w:val="28"/>
          <w:szCs w:val="28"/>
        </w:rPr>
        <w:t>–</w:t>
      </w:r>
      <w:r w:rsidRPr="00ED12FC">
        <w:rPr>
          <w:sz w:val="28"/>
          <w:szCs w:val="28"/>
        </w:rPr>
        <w:t xml:space="preserve"> </w:t>
      </w:r>
      <w:r w:rsidRPr="00ED12FC">
        <w:rPr>
          <w:bCs/>
          <w:sz w:val="28"/>
          <w:szCs w:val="28"/>
        </w:rPr>
        <w:t>єпископськ</w:t>
      </w:r>
      <w:r w:rsidR="007E3891" w:rsidRPr="00ED12FC">
        <w:rPr>
          <w:bCs/>
          <w:sz w:val="28"/>
          <w:szCs w:val="28"/>
        </w:rPr>
        <w:t>а</w:t>
      </w:r>
      <w:r w:rsidRPr="00ED12FC">
        <w:rPr>
          <w:bCs/>
          <w:sz w:val="28"/>
          <w:szCs w:val="28"/>
        </w:rPr>
        <w:t xml:space="preserve"> </w:t>
      </w:r>
      <w:r w:rsidR="007E3891" w:rsidRPr="00ED12FC">
        <w:rPr>
          <w:bCs/>
          <w:sz w:val="28"/>
          <w:szCs w:val="28"/>
        </w:rPr>
        <w:t>курія</w:t>
      </w:r>
      <w:r w:rsidRPr="00ED12FC">
        <w:rPr>
          <w:sz w:val="28"/>
          <w:szCs w:val="28"/>
        </w:rPr>
        <w:t>.</w:t>
      </w:r>
    </w:p>
    <w:p w14:paraId="73FD1A07" w14:textId="1EC400C0" w:rsidR="007E3891" w:rsidRPr="00ED12FC" w:rsidRDefault="007E3891" w:rsidP="007E3891">
      <w:pPr>
        <w:pStyle w:val="NormalWeb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D12FC">
        <w:rPr>
          <w:sz w:val="28"/>
          <w:szCs w:val="28"/>
        </w:rPr>
        <w:t xml:space="preserve">Для шкільної освіти це мало визначальні наслідки: за відсутності загальнодержавної схеми шкільної організації юридична приналежність закладу місту, пану або церкві визначала його фінансування та кадровий склад. Виникали також суперечності щодо мови навчання: латину використовували в єзуїтських колегіумах, церковнослов’янську – у братських школах, а міські школи часто поєднували латину та </w:t>
      </w:r>
      <w:proofErr w:type="spellStart"/>
      <w:r w:rsidRPr="00ED12FC">
        <w:rPr>
          <w:sz w:val="28"/>
          <w:szCs w:val="28"/>
        </w:rPr>
        <w:t>старопольську</w:t>
      </w:r>
      <w:proofErr w:type="spellEnd"/>
      <w:r w:rsidRPr="00ED12FC">
        <w:rPr>
          <w:sz w:val="28"/>
          <w:szCs w:val="28"/>
        </w:rPr>
        <w:t xml:space="preserve"> мову, які на той час були мовами права, суду та міжстанової комунікації у межах Речі Посполитої</w:t>
      </w:r>
      <w:r w:rsidR="00906D13" w:rsidRPr="00ED12FC">
        <w:rPr>
          <w:sz w:val="28"/>
          <w:szCs w:val="28"/>
        </w:rPr>
        <w:t xml:space="preserve"> [</w:t>
      </w:r>
      <w:r w:rsidR="00B37FBC" w:rsidRPr="00ED12FC">
        <w:rPr>
          <w:sz w:val="28"/>
          <w:szCs w:val="28"/>
        </w:rPr>
        <w:t>11</w:t>
      </w:r>
      <w:r w:rsidR="008C7E13" w:rsidRPr="00ED12FC">
        <w:rPr>
          <w:sz w:val="28"/>
          <w:szCs w:val="28"/>
        </w:rPr>
        <w:t>, с. </w:t>
      </w:r>
      <w:r w:rsidR="00906D13" w:rsidRPr="00ED12FC">
        <w:rPr>
          <w:sz w:val="28"/>
          <w:szCs w:val="28"/>
        </w:rPr>
        <w:t>55-57].</w:t>
      </w:r>
    </w:p>
    <w:p w14:paraId="4FDC77B4" w14:textId="77777777" w:rsidR="00E44DB2" w:rsidRPr="00ED12FC" w:rsidRDefault="007E3891" w:rsidP="007E3891">
      <w:pPr>
        <w:pStyle w:val="NormalWeb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D12FC">
        <w:rPr>
          <w:sz w:val="28"/>
          <w:szCs w:val="28"/>
        </w:rPr>
        <w:t xml:space="preserve">Рушієм міської освіти стало </w:t>
      </w:r>
      <w:r w:rsidRPr="00ED12FC">
        <w:rPr>
          <w:bCs/>
          <w:sz w:val="28"/>
          <w:szCs w:val="28"/>
        </w:rPr>
        <w:t>магдебурзьке право</w:t>
      </w:r>
      <w:r w:rsidRPr="00ED12FC">
        <w:rPr>
          <w:sz w:val="28"/>
          <w:szCs w:val="28"/>
        </w:rPr>
        <w:t xml:space="preserve">, яке надавало місту юридичну спроможність встановлювати штати вчителів, регламентувати ремісниче навчання в цехах та вводити податки на підтримку закладів. </w:t>
      </w:r>
      <w:r w:rsidR="00E44DB2" w:rsidRPr="00ED12FC">
        <w:rPr>
          <w:sz w:val="28"/>
          <w:szCs w:val="28"/>
        </w:rPr>
        <w:t xml:space="preserve">Відтак, у містах із </w:t>
      </w:r>
      <w:r w:rsidR="00E44DB2" w:rsidRPr="00ED12FC">
        <w:rPr>
          <w:bCs/>
          <w:sz w:val="28"/>
          <w:szCs w:val="28"/>
        </w:rPr>
        <w:t>магдебурзьким правом</w:t>
      </w:r>
      <w:r w:rsidR="00E44DB2" w:rsidRPr="00ED12FC">
        <w:rPr>
          <w:sz w:val="28"/>
          <w:szCs w:val="28"/>
        </w:rPr>
        <w:t xml:space="preserve"> сформувався специфічний тип муніципальних шкіл, де вивчення </w:t>
      </w:r>
      <w:r w:rsidR="00E44DB2" w:rsidRPr="00ED12FC">
        <w:rPr>
          <w:bCs/>
          <w:sz w:val="28"/>
          <w:szCs w:val="28"/>
        </w:rPr>
        <w:t>латини</w:t>
      </w:r>
      <w:r w:rsidR="00E44DB2" w:rsidRPr="00ED12FC">
        <w:rPr>
          <w:sz w:val="28"/>
          <w:szCs w:val="28"/>
        </w:rPr>
        <w:t xml:space="preserve"> мало прагматичну мету – підготовку кадрів для магістратського апарату, судочинства та міського самоврядування. Поряд із ними функціонували початкові та ремісничі школи, що забезпечували базову освіту для широких верств міщанства та цехових майстрів. </w:t>
      </w:r>
    </w:p>
    <w:p w14:paraId="57E9034A" w14:textId="71AAB5A7" w:rsidR="007E3891" w:rsidRPr="00ED12FC" w:rsidRDefault="007E3891" w:rsidP="007E3891">
      <w:pPr>
        <w:pStyle w:val="NormalWeb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D12FC">
        <w:rPr>
          <w:sz w:val="28"/>
          <w:szCs w:val="28"/>
        </w:rPr>
        <w:t xml:space="preserve">Водночас </w:t>
      </w:r>
      <w:r w:rsidRPr="00ED12FC">
        <w:rPr>
          <w:bCs/>
          <w:sz w:val="28"/>
          <w:szCs w:val="28"/>
        </w:rPr>
        <w:t>православні братства</w:t>
      </w:r>
      <w:r w:rsidRPr="00ED12FC">
        <w:rPr>
          <w:sz w:val="28"/>
          <w:szCs w:val="28"/>
        </w:rPr>
        <w:t xml:space="preserve"> виступали механізмом відстоювання інтересів через власні статути та отримання від корони чи магнатів </w:t>
      </w:r>
      <w:r w:rsidRPr="00ED12FC">
        <w:rPr>
          <w:bCs/>
          <w:sz w:val="28"/>
          <w:szCs w:val="28"/>
        </w:rPr>
        <w:t>грамот на майнову захищеність</w:t>
      </w:r>
      <w:r w:rsidRPr="00ED12FC">
        <w:rPr>
          <w:sz w:val="28"/>
          <w:szCs w:val="28"/>
        </w:rPr>
        <w:t xml:space="preserve">. Яскравим прикладом є </w:t>
      </w:r>
      <w:r w:rsidRPr="00ED12FC">
        <w:rPr>
          <w:bCs/>
          <w:sz w:val="28"/>
          <w:szCs w:val="28"/>
        </w:rPr>
        <w:t>Острозька академія</w:t>
      </w:r>
      <w:r w:rsidR="00E44DB2" w:rsidRPr="00ED12FC">
        <w:rPr>
          <w:bCs/>
          <w:sz w:val="28"/>
          <w:szCs w:val="28"/>
        </w:rPr>
        <w:t xml:space="preserve">, яка </w:t>
      </w:r>
      <w:r w:rsidR="00A31BB0" w:rsidRPr="00ED12FC">
        <w:rPr>
          <w:bCs/>
          <w:sz w:val="28"/>
          <w:szCs w:val="28"/>
        </w:rPr>
        <w:t>після заснування</w:t>
      </w:r>
      <w:r w:rsidRPr="00ED12FC">
        <w:rPr>
          <w:sz w:val="28"/>
          <w:szCs w:val="28"/>
        </w:rPr>
        <w:t xml:space="preserve"> отримала від князя </w:t>
      </w:r>
      <w:r w:rsidR="00A31BB0" w:rsidRPr="00ED12FC">
        <w:rPr>
          <w:sz w:val="28"/>
          <w:szCs w:val="28"/>
        </w:rPr>
        <w:t xml:space="preserve">Василя-Костянтина </w:t>
      </w:r>
      <w:r w:rsidRPr="00ED12FC">
        <w:rPr>
          <w:sz w:val="28"/>
          <w:szCs w:val="28"/>
        </w:rPr>
        <w:t>Острозького спеціальний привілей.</w:t>
      </w:r>
      <w:r w:rsidR="00E44DB2" w:rsidRPr="00ED12FC">
        <w:rPr>
          <w:sz w:val="28"/>
          <w:szCs w:val="28"/>
        </w:rPr>
        <w:t xml:space="preserve"> </w:t>
      </w:r>
      <w:r w:rsidR="00A31BB0" w:rsidRPr="00ED12FC">
        <w:rPr>
          <w:sz w:val="28"/>
          <w:szCs w:val="28"/>
        </w:rPr>
        <w:t>Тут давні слов’янські традиції поєднувалися із надбаннями тогочасного європейського шкільництва. Шкільна програма, за якою здійснювалося навчання передбачала початкову й середню освіту з елементами вищої</w:t>
      </w:r>
      <w:r w:rsidR="004D7F5F" w:rsidRPr="00ED12FC">
        <w:rPr>
          <w:sz w:val="28"/>
          <w:szCs w:val="28"/>
        </w:rPr>
        <w:t xml:space="preserve"> [</w:t>
      </w:r>
      <w:r w:rsidR="00947CEC" w:rsidRPr="00ED12FC">
        <w:rPr>
          <w:sz w:val="28"/>
          <w:szCs w:val="28"/>
        </w:rPr>
        <w:t>2</w:t>
      </w:r>
      <w:r w:rsidR="008C7E13" w:rsidRPr="00ED12FC">
        <w:rPr>
          <w:sz w:val="28"/>
          <w:szCs w:val="28"/>
        </w:rPr>
        <w:t>,</w:t>
      </w:r>
      <w:r w:rsidR="004D7F5F" w:rsidRPr="00ED12FC">
        <w:rPr>
          <w:sz w:val="28"/>
          <w:szCs w:val="28"/>
        </w:rPr>
        <w:t xml:space="preserve"> с. 22-23; </w:t>
      </w:r>
      <w:r w:rsidR="00947CEC" w:rsidRPr="00ED12FC">
        <w:rPr>
          <w:sz w:val="28"/>
        </w:rPr>
        <w:t>3</w:t>
      </w:r>
      <w:r w:rsidR="008C7E13" w:rsidRPr="00ED12FC">
        <w:rPr>
          <w:sz w:val="28"/>
        </w:rPr>
        <w:t>,</w:t>
      </w:r>
      <w:r w:rsidR="004D7F5F" w:rsidRPr="00ED12FC">
        <w:rPr>
          <w:sz w:val="28"/>
          <w:szCs w:val="28"/>
        </w:rPr>
        <w:t xml:space="preserve"> с. 12]</w:t>
      </w:r>
      <w:r w:rsidR="00A31BB0" w:rsidRPr="00ED12FC">
        <w:rPr>
          <w:sz w:val="28"/>
          <w:szCs w:val="28"/>
        </w:rPr>
        <w:t>.</w:t>
      </w:r>
    </w:p>
    <w:p w14:paraId="213011FD" w14:textId="2E58B1C0" w:rsidR="00E44DB2" w:rsidRPr="00ED12FC" w:rsidRDefault="00305631" w:rsidP="007E3891">
      <w:pPr>
        <w:pStyle w:val="NormalWeb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D12FC">
        <w:rPr>
          <w:sz w:val="28"/>
          <w:szCs w:val="28"/>
        </w:rPr>
        <w:t>Організація шкільної справи стає одним із пріоритетних напрямів у діяльності братств.</w:t>
      </w:r>
      <w:r w:rsidRPr="00ED12FC">
        <w:t xml:space="preserve"> </w:t>
      </w:r>
      <w:r w:rsidRPr="00ED12FC">
        <w:rPr>
          <w:sz w:val="28"/>
          <w:szCs w:val="28"/>
        </w:rPr>
        <w:t>Діячі братського руху засновують чимало братських шкіл</w:t>
      </w:r>
      <w:r w:rsidR="00856CC8" w:rsidRPr="00ED12FC">
        <w:rPr>
          <w:sz w:val="28"/>
          <w:szCs w:val="28"/>
        </w:rPr>
        <w:t xml:space="preserve"> (у Львові, Києві</w:t>
      </w:r>
      <w:r w:rsidR="00173720" w:rsidRPr="00ED12FC">
        <w:rPr>
          <w:sz w:val="28"/>
          <w:szCs w:val="28"/>
        </w:rPr>
        <w:t>, Луцьку, Дубні та багатьох інших містах і містечках</w:t>
      </w:r>
      <w:r w:rsidR="00856CC8" w:rsidRPr="00ED12FC">
        <w:rPr>
          <w:sz w:val="28"/>
          <w:szCs w:val="28"/>
        </w:rPr>
        <w:t>)</w:t>
      </w:r>
      <w:r w:rsidR="00BE5015" w:rsidRPr="00ED12FC">
        <w:rPr>
          <w:sz w:val="28"/>
          <w:szCs w:val="28"/>
        </w:rPr>
        <w:t>, які</w:t>
      </w:r>
      <w:r w:rsidR="00E44DB2" w:rsidRPr="00ED12FC">
        <w:rPr>
          <w:sz w:val="28"/>
          <w:szCs w:val="28"/>
        </w:rPr>
        <w:t xml:space="preserve"> забезпечували підготовку «</w:t>
      </w:r>
      <w:r w:rsidR="00E44DB2" w:rsidRPr="00ED12FC">
        <w:rPr>
          <w:bCs/>
          <w:sz w:val="28"/>
          <w:szCs w:val="28"/>
        </w:rPr>
        <w:t>мирянської» інтелігенції</w:t>
      </w:r>
      <w:r w:rsidR="00E44DB2" w:rsidRPr="00ED12FC">
        <w:rPr>
          <w:sz w:val="28"/>
          <w:szCs w:val="28"/>
        </w:rPr>
        <w:t xml:space="preserve">, орієнтованої на захист прав православної спільноти, та зберігали автентичні книжкові традиції. Завдяки системі корпоративної самоорганізації вони розбудовували розгалужені </w:t>
      </w:r>
      <w:r w:rsidR="00E44DB2" w:rsidRPr="00ED12FC">
        <w:rPr>
          <w:bCs/>
          <w:sz w:val="28"/>
          <w:szCs w:val="28"/>
        </w:rPr>
        <w:t>мережі освітнього впливу</w:t>
      </w:r>
      <w:r w:rsidR="00E44DB2" w:rsidRPr="00ED12FC">
        <w:rPr>
          <w:sz w:val="28"/>
          <w:szCs w:val="28"/>
        </w:rPr>
        <w:t xml:space="preserve">, що діяли </w:t>
      </w:r>
      <w:proofErr w:type="spellStart"/>
      <w:r w:rsidR="00E44DB2" w:rsidRPr="00ED12FC">
        <w:rPr>
          <w:sz w:val="28"/>
          <w:szCs w:val="28"/>
        </w:rPr>
        <w:t>автономно</w:t>
      </w:r>
      <w:proofErr w:type="spellEnd"/>
      <w:r w:rsidR="00E44DB2" w:rsidRPr="00ED12FC">
        <w:rPr>
          <w:sz w:val="28"/>
          <w:szCs w:val="28"/>
        </w:rPr>
        <w:t xml:space="preserve"> від офіційних державних і католицьких структур</w:t>
      </w:r>
      <w:r w:rsidR="00DD4029" w:rsidRPr="00ED12FC">
        <w:rPr>
          <w:sz w:val="28"/>
          <w:szCs w:val="28"/>
        </w:rPr>
        <w:t xml:space="preserve"> [</w:t>
      </w:r>
      <w:r w:rsidR="00B37FBC" w:rsidRPr="00ED12FC">
        <w:rPr>
          <w:sz w:val="28"/>
          <w:szCs w:val="28"/>
        </w:rPr>
        <w:t>10</w:t>
      </w:r>
      <w:r w:rsidR="00DD4029" w:rsidRPr="00ED12FC">
        <w:t xml:space="preserve">, </w:t>
      </w:r>
      <w:r w:rsidR="00DD4029" w:rsidRPr="00ED12FC">
        <w:rPr>
          <w:sz w:val="28"/>
          <w:szCs w:val="28"/>
        </w:rPr>
        <w:t>с. 38-40</w:t>
      </w:r>
      <w:r w:rsidR="00B37FBC" w:rsidRPr="00ED12FC">
        <w:rPr>
          <w:sz w:val="28"/>
          <w:szCs w:val="28"/>
        </w:rPr>
        <w:t>; 11, с.</w:t>
      </w:r>
      <w:r w:rsidR="00906D13" w:rsidRPr="00ED12FC">
        <w:rPr>
          <w:sz w:val="28"/>
          <w:szCs w:val="28"/>
        </w:rPr>
        <w:t xml:space="preserve"> 55-56</w:t>
      </w:r>
      <w:r w:rsidR="00DD4029" w:rsidRPr="00ED12FC">
        <w:rPr>
          <w:sz w:val="28"/>
          <w:szCs w:val="28"/>
        </w:rPr>
        <w:t>].</w:t>
      </w:r>
    </w:p>
    <w:p w14:paraId="4C2EE429" w14:textId="5D02538B" w:rsidR="00602056" w:rsidRPr="00ED12FC" w:rsidRDefault="00602056" w:rsidP="00602056">
      <w:pPr>
        <w:pStyle w:val="NormalWeb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D12FC">
        <w:rPr>
          <w:sz w:val="28"/>
          <w:szCs w:val="28"/>
        </w:rPr>
        <w:t xml:space="preserve">На селі освіта залежала від волі пана, що часто обмежувало доступ селянських дітей до навчання через сезонні </w:t>
      </w:r>
      <w:r w:rsidR="00BE5015" w:rsidRPr="00ED12FC">
        <w:rPr>
          <w:sz w:val="28"/>
          <w:szCs w:val="28"/>
        </w:rPr>
        <w:t>особливості</w:t>
      </w:r>
      <w:r w:rsidRPr="00ED12FC">
        <w:rPr>
          <w:sz w:val="28"/>
          <w:szCs w:val="28"/>
        </w:rPr>
        <w:t>. За панської ініціативи створювалися «домашні» школи приватного характеру</w:t>
      </w:r>
      <w:r w:rsidR="00A31BB0" w:rsidRPr="00ED12FC">
        <w:rPr>
          <w:sz w:val="28"/>
          <w:szCs w:val="28"/>
        </w:rPr>
        <w:t>.</w:t>
      </w:r>
      <w:r w:rsidRPr="00ED12FC">
        <w:rPr>
          <w:sz w:val="28"/>
          <w:szCs w:val="28"/>
        </w:rPr>
        <w:t xml:space="preserve"> Загалом існували три моделі шкіл: з чітким обмеженням доступу, панські школи з універсальною політикою та елітні академії </w:t>
      </w:r>
      <w:r w:rsidRPr="00ED12FC">
        <w:rPr>
          <w:sz w:val="28"/>
        </w:rPr>
        <w:t>чи колегіуми для шляхти чи інших впливових верств населення</w:t>
      </w:r>
      <w:r w:rsidRPr="00ED12FC">
        <w:rPr>
          <w:sz w:val="28"/>
          <w:szCs w:val="28"/>
        </w:rPr>
        <w:t>.</w:t>
      </w:r>
    </w:p>
    <w:p w14:paraId="3B8D7B3C" w14:textId="03BB6308" w:rsidR="00591796" w:rsidRPr="00ED12FC" w:rsidRDefault="00591796" w:rsidP="00591796">
      <w:pPr>
        <w:spacing w:after="0" w:line="360" w:lineRule="auto"/>
        <w:ind w:firstLine="567"/>
        <w:jc w:val="both"/>
        <w:rPr>
          <w:sz w:val="28"/>
          <w:szCs w:val="28"/>
        </w:rPr>
      </w:pPr>
      <w:r w:rsidRPr="00ED12FC">
        <w:rPr>
          <w:sz w:val="28"/>
          <w:szCs w:val="28"/>
        </w:rPr>
        <w:t xml:space="preserve">Через </w:t>
      </w:r>
      <w:proofErr w:type="spellStart"/>
      <w:r w:rsidRPr="00ED12FC">
        <w:rPr>
          <w:sz w:val="28"/>
          <w:szCs w:val="28"/>
        </w:rPr>
        <w:t>фрагментованість</w:t>
      </w:r>
      <w:proofErr w:type="spellEnd"/>
      <w:r w:rsidRPr="00ED12FC">
        <w:rPr>
          <w:sz w:val="28"/>
          <w:szCs w:val="28"/>
        </w:rPr>
        <w:t xml:space="preserve"> юрисдикцій та конфлікти інтересів між впливовими суб’єктами (магнатами, церквою та містами), юридичні спори в освітній сфері часто ставали предметом розгляду у земських і </w:t>
      </w:r>
      <w:proofErr w:type="spellStart"/>
      <w:r w:rsidRPr="00ED12FC">
        <w:rPr>
          <w:sz w:val="28"/>
          <w:szCs w:val="28"/>
        </w:rPr>
        <w:t>гродських</w:t>
      </w:r>
      <w:proofErr w:type="spellEnd"/>
      <w:r w:rsidRPr="00ED12FC">
        <w:rPr>
          <w:sz w:val="28"/>
          <w:szCs w:val="28"/>
        </w:rPr>
        <w:t xml:space="preserve"> судах, а у </w:t>
      </w:r>
      <w:r w:rsidR="00BE5015" w:rsidRPr="00ED12FC">
        <w:rPr>
          <w:sz w:val="28"/>
          <w:szCs w:val="28"/>
        </w:rPr>
        <w:t xml:space="preserve">особливих </w:t>
      </w:r>
      <w:r w:rsidRPr="00ED12FC">
        <w:rPr>
          <w:sz w:val="28"/>
          <w:szCs w:val="28"/>
        </w:rPr>
        <w:t xml:space="preserve">випадках – доходили до апеляцій у Сеймі. Типовими справами були позови щодо права викладання </w:t>
      </w:r>
      <w:proofErr w:type="spellStart"/>
      <w:r w:rsidRPr="00ED12FC">
        <w:rPr>
          <w:sz w:val="28"/>
          <w:szCs w:val="28"/>
        </w:rPr>
        <w:t>катехизису</w:t>
      </w:r>
      <w:proofErr w:type="spellEnd"/>
      <w:r w:rsidRPr="00ED12FC">
        <w:rPr>
          <w:sz w:val="28"/>
          <w:szCs w:val="28"/>
        </w:rPr>
        <w:t>, приналежності шкільних фундацій або розпорядження фондами.</w:t>
      </w:r>
    </w:p>
    <w:p w14:paraId="2781B3D1" w14:textId="365398E5" w:rsidR="00591796" w:rsidRPr="00ED12FC" w:rsidRDefault="00591796" w:rsidP="00591796">
      <w:pPr>
        <w:spacing w:after="0" w:line="360" w:lineRule="auto"/>
        <w:ind w:firstLine="567"/>
        <w:jc w:val="both"/>
        <w:rPr>
          <w:sz w:val="28"/>
          <w:szCs w:val="28"/>
        </w:rPr>
      </w:pPr>
      <w:r w:rsidRPr="00ED12FC">
        <w:rPr>
          <w:sz w:val="28"/>
          <w:szCs w:val="28"/>
        </w:rPr>
        <w:t xml:space="preserve">Показовим прикладом правового врегулювання </w:t>
      </w:r>
      <w:proofErr w:type="spellStart"/>
      <w:r w:rsidRPr="00ED12FC">
        <w:rPr>
          <w:sz w:val="28"/>
          <w:szCs w:val="28"/>
        </w:rPr>
        <w:t>міжкорпоративного</w:t>
      </w:r>
      <w:proofErr w:type="spellEnd"/>
      <w:r w:rsidRPr="00ED12FC">
        <w:rPr>
          <w:sz w:val="28"/>
          <w:szCs w:val="28"/>
        </w:rPr>
        <w:t xml:space="preserve"> конфлікту стали події 1620–1630-х років у Києві. У цей час питання реформування освіти стало пріоритетним для Петра Могили, який, будучи архімандритом, заснував школу при Києво-Печерській лаврі за західноєвропейським зразком. Проте ініціатива створення «латинської» школи викликала спротив з боку Київського Богоявленського братства, а також козацтва та міщан, які вбачали в цьому загрозу традиційним православним засадам.</w:t>
      </w:r>
      <w:r w:rsidR="00BE5015" w:rsidRPr="00ED12FC">
        <w:rPr>
          <w:sz w:val="28"/>
          <w:szCs w:val="28"/>
        </w:rPr>
        <w:t xml:space="preserve"> </w:t>
      </w:r>
      <w:r w:rsidRPr="00ED12FC">
        <w:rPr>
          <w:sz w:val="28"/>
          <w:szCs w:val="28"/>
        </w:rPr>
        <w:t>Конфлікт було розв’язано через юридичний компроміс: у 1632</w:t>
      </w:r>
      <w:r w:rsidR="00BE5015" w:rsidRPr="00ED12FC">
        <w:rPr>
          <w:sz w:val="28"/>
          <w:szCs w:val="28"/>
        </w:rPr>
        <w:t> </w:t>
      </w:r>
      <w:r w:rsidRPr="00ED12FC">
        <w:rPr>
          <w:sz w:val="28"/>
          <w:szCs w:val="28"/>
        </w:rPr>
        <w:t xml:space="preserve">р. Лаврська та братська школи об’єдналися в єдиний навчальний заклад, що почав функціонувати на Подолі. Братство офіційно визнало Петра Могилу «фундатором і </w:t>
      </w:r>
      <w:proofErr w:type="spellStart"/>
      <w:r w:rsidRPr="00ED12FC">
        <w:rPr>
          <w:sz w:val="28"/>
          <w:szCs w:val="28"/>
        </w:rPr>
        <w:t>дожиттєвим</w:t>
      </w:r>
      <w:proofErr w:type="spellEnd"/>
      <w:r w:rsidRPr="00ED12FC">
        <w:rPr>
          <w:sz w:val="28"/>
          <w:szCs w:val="28"/>
        </w:rPr>
        <w:t xml:space="preserve"> опікуном» школи, що заклало правову основу для діяльності Київського колегіуму (згодом – Києво-Могилянської академії). Цей крок дозволив легітимізувати викладання богословських і світських дисциплін, об’єднавши ресурси обох інституцій під єдиним правовим протекторатом [</w:t>
      </w:r>
      <w:r w:rsidR="00947CEC" w:rsidRPr="00ED12FC">
        <w:rPr>
          <w:sz w:val="28"/>
          <w:szCs w:val="28"/>
        </w:rPr>
        <w:t>1</w:t>
      </w:r>
      <w:r w:rsidR="00B37FBC" w:rsidRPr="00ED12FC">
        <w:rPr>
          <w:sz w:val="28"/>
          <w:szCs w:val="28"/>
        </w:rPr>
        <w:t>4</w:t>
      </w:r>
      <w:r w:rsidRPr="00ED12FC">
        <w:rPr>
          <w:sz w:val="28"/>
          <w:szCs w:val="28"/>
        </w:rPr>
        <w:t>].</w:t>
      </w:r>
    </w:p>
    <w:p w14:paraId="2A6C1D1F" w14:textId="616CCA11" w:rsidR="00434D81" w:rsidRPr="00ED12FC" w:rsidRDefault="004063D3" w:rsidP="00434D81">
      <w:pPr>
        <w:spacing w:after="0" w:line="360" w:lineRule="auto"/>
        <w:ind w:firstLine="567"/>
        <w:jc w:val="both"/>
        <w:rPr>
          <w:sz w:val="28"/>
          <w:szCs w:val="28"/>
        </w:rPr>
      </w:pPr>
      <w:r w:rsidRPr="00ED12FC">
        <w:rPr>
          <w:sz w:val="28"/>
          <w:szCs w:val="28"/>
        </w:rPr>
        <w:t>Взірцем</w:t>
      </w:r>
      <w:r w:rsidR="00434D81" w:rsidRPr="00ED12FC">
        <w:rPr>
          <w:sz w:val="28"/>
          <w:szCs w:val="28"/>
        </w:rPr>
        <w:t xml:space="preserve"> захисту корпоративних прав та монополії на </w:t>
      </w:r>
      <w:proofErr w:type="spellStart"/>
      <w:r w:rsidR="00434D81" w:rsidRPr="00ED12FC">
        <w:rPr>
          <w:sz w:val="28"/>
          <w:szCs w:val="28"/>
        </w:rPr>
        <w:t>освітньо</w:t>
      </w:r>
      <w:proofErr w:type="spellEnd"/>
      <w:r w:rsidR="00434D81" w:rsidRPr="00ED12FC">
        <w:rPr>
          <w:sz w:val="28"/>
          <w:szCs w:val="28"/>
        </w:rPr>
        <w:t xml:space="preserve">-видавничу діяльність став конфлікт 1757 р. між Львівським Ставропігійним братством та гравером і друкарем Іваном </w:t>
      </w:r>
      <w:proofErr w:type="spellStart"/>
      <w:r w:rsidR="00434D81" w:rsidRPr="00ED12FC">
        <w:rPr>
          <w:sz w:val="28"/>
          <w:szCs w:val="28"/>
        </w:rPr>
        <w:t>Филиповичем</w:t>
      </w:r>
      <w:proofErr w:type="spellEnd"/>
      <w:r w:rsidR="00434D81" w:rsidRPr="00ED12FC">
        <w:rPr>
          <w:sz w:val="28"/>
          <w:szCs w:val="28"/>
        </w:rPr>
        <w:t xml:space="preserve">. Братство, яке понад сотню років відстоювало своє виключне право на видання кириличних книг у Львові, спираючись на патріарші грамоти та королівські привілеї, вбачало у діяльності І. </w:t>
      </w:r>
      <w:proofErr w:type="spellStart"/>
      <w:r w:rsidR="00434D81" w:rsidRPr="00ED12FC">
        <w:rPr>
          <w:sz w:val="28"/>
          <w:szCs w:val="28"/>
        </w:rPr>
        <w:t>Филиповича</w:t>
      </w:r>
      <w:proofErr w:type="spellEnd"/>
      <w:r w:rsidR="00434D81" w:rsidRPr="00ED12FC">
        <w:rPr>
          <w:sz w:val="28"/>
          <w:szCs w:val="28"/>
        </w:rPr>
        <w:t xml:space="preserve"> пряму загрозу своїй юрисдикції. Для захисту своїх інтересів Ставропігія застосувала одночасно дві правові стратегії, подавши позови до королівського надвірного суду та єпископського духовного суду. У серпні 1757 р. Іван </w:t>
      </w:r>
      <w:proofErr w:type="spellStart"/>
      <w:r w:rsidR="00434D81" w:rsidRPr="00ED12FC">
        <w:rPr>
          <w:sz w:val="28"/>
          <w:szCs w:val="28"/>
        </w:rPr>
        <w:t>Филипович</w:t>
      </w:r>
      <w:proofErr w:type="spellEnd"/>
      <w:r w:rsidR="00434D81" w:rsidRPr="00ED12FC">
        <w:rPr>
          <w:sz w:val="28"/>
          <w:szCs w:val="28"/>
        </w:rPr>
        <w:t xml:space="preserve"> отримав судові приписи, які вимагали скасування виданого йому раніше королівського привілею на заснування друкарні та накладали повну заборону на друк кирилицею під загрозою штрафу в розмірі 1000 угорських дукатів.</w:t>
      </w:r>
    </w:p>
    <w:p w14:paraId="10A603D5" w14:textId="3F4ECF1E" w:rsidR="00434D81" w:rsidRPr="00ED12FC" w:rsidRDefault="00434D81" w:rsidP="00434D81">
      <w:pPr>
        <w:spacing w:after="0" w:line="360" w:lineRule="auto"/>
        <w:ind w:firstLine="567"/>
        <w:jc w:val="both"/>
        <w:rPr>
          <w:sz w:val="28"/>
          <w:szCs w:val="28"/>
        </w:rPr>
      </w:pPr>
      <w:r w:rsidRPr="00ED12FC">
        <w:rPr>
          <w:sz w:val="28"/>
          <w:szCs w:val="28"/>
        </w:rPr>
        <w:t xml:space="preserve">Внаслідок потужного юридичного тиску друкар був змушений відмовитися від видання кириличних книг на користь Ставропігії. Конфлікт завершився передачею королівського привілею до архіву братства (де він зберігається і донині) та викупом Ставропігією відлитих друкарем шрифтів за 30 дукатів. Цей випадок демонструє не лише механізми судового захисту корпоративних прав, а й складну взаємодію між приватним підприємництвом та монопольним статусом релігійних організацій у сфері книговидання та освіти. Імовірно, компроміс був зумовлений також зацікавленістю братства у подальшій співпраці з І. </w:t>
      </w:r>
      <w:proofErr w:type="spellStart"/>
      <w:r w:rsidRPr="00ED12FC">
        <w:rPr>
          <w:sz w:val="28"/>
          <w:szCs w:val="28"/>
        </w:rPr>
        <w:t>Филиповичем</w:t>
      </w:r>
      <w:proofErr w:type="spellEnd"/>
      <w:r w:rsidRPr="00ED12FC">
        <w:rPr>
          <w:sz w:val="28"/>
          <w:szCs w:val="28"/>
        </w:rPr>
        <w:t xml:space="preserve"> як фаховим майстром </w:t>
      </w:r>
      <w:r w:rsidR="008C7E13" w:rsidRPr="00ED12FC">
        <w:rPr>
          <w:sz w:val="28"/>
          <w:szCs w:val="28"/>
        </w:rPr>
        <w:t>[</w:t>
      </w:r>
      <w:r w:rsidR="00B37FBC" w:rsidRPr="00ED12FC">
        <w:rPr>
          <w:sz w:val="28"/>
          <w:szCs w:val="28"/>
        </w:rPr>
        <w:t>13</w:t>
      </w:r>
      <w:r w:rsidRPr="00ED12FC">
        <w:t xml:space="preserve">, </w:t>
      </w:r>
      <w:r w:rsidRPr="00ED12FC">
        <w:rPr>
          <w:sz w:val="28"/>
          <w:szCs w:val="28"/>
        </w:rPr>
        <w:t xml:space="preserve">с. 200-208]. </w:t>
      </w:r>
    </w:p>
    <w:p w14:paraId="3958DAA0" w14:textId="74288D47" w:rsidR="00C16BCD" w:rsidRPr="00ED12FC" w:rsidRDefault="00C16BCD" w:rsidP="00C16BCD">
      <w:pPr>
        <w:spacing w:after="0" w:line="360" w:lineRule="auto"/>
        <w:ind w:firstLine="567"/>
        <w:jc w:val="both"/>
        <w:rPr>
          <w:sz w:val="28"/>
          <w:szCs w:val="28"/>
        </w:rPr>
      </w:pPr>
      <w:r w:rsidRPr="00ED12FC">
        <w:rPr>
          <w:sz w:val="28"/>
          <w:szCs w:val="28"/>
        </w:rPr>
        <w:t>Українські міста XVI–XVIII ст., перебуваючи в межах Речі Посполитої, а згодом і пізніших імперій, являли собою багатоконфесійний простір, що безпосередньо впливало на архітектуру освітньої мережі. Кожна конфесія формувала власні інституції, спираючись на специфічні правові привілеї та підтримку світських чи церковних покровителів. У цій системі Берестейська унія 1596 р. стала ключовою точкою трансформації: вона не лише створила греко-католицьку церкву, а й забезпечила їй канонічну та коронну підтримку, що дозволило активно розбудовувати мережу монастирів і шкіл [</w:t>
      </w:r>
      <w:r w:rsidR="00947CEC" w:rsidRPr="00ED12FC">
        <w:rPr>
          <w:sz w:val="28"/>
          <w:szCs w:val="28"/>
          <w:shd w:val="clear" w:color="auto" w:fill="FFFFFF"/>
        </w:rPr>
        <w:t>5</w:t>
      </w:r>
      <w:r w:rsidRPr="00ED12FC">
        <w:rPr>
          <w:sz w:val="28"/>
          <w:szCs w:val="28"/>
        </w:rPr>
        <w:t>, с. 17-18].</w:t>
      </w:r>
    </w:p>
    <w:p w14:paraId="20C7FEB3" w14:textId="1DD41494" w:rsidR="00C16BCD" w:rsidRPr="00ED12FC" w:rsidRDefault="00C16BCD" w:rsidP="00C16BCD">
      <w:pPr>
        <w:spacing w:after="0" w:line="360" w:lineRule="auto"/>
        <w:ind w:firstLine="567"/>
        <w:jc w:val="both"/>
        <w:rPr>
          <w:sz w:val="28"/>
          <w:szCs w:val="28"/>
        </w:rPr>
      </w:pPr>
      <w:r w:rsidRPr="00ED12FC">
        <w:rPr>
          <w:sz w:val="28"/>
          <w:szCs w:val="28"/>
        </w:rPr>
        <w:t xml:space="preserve">У межах унійної освіти важливу роль відіграв орден </w:t>
      </w:r>
      <w:r w:rsidR="00173720" w:rsidRPr="00ED12FC">
        <w:rPr>
          <w:sz w:val="28"/>
          <w:szCs w:val="28"/>
        </w:rPr>
        <w:t>в</w:t>
      </w:r>
      <w:r w:rsidRPr="00ED12FC">
        <w:rPr>
          <w:sz w:val="28"/>
          <w:szCs w:val="28"/>
        </w:rPr>
        <w:t>а</w:t>
      </w:r>
      <w:r w:rsidR="00173720" w:rsidRPr="00ED12FC">
        <w:rPr>
          <w:sz w:val="28"/>
          <w:szCs w:val="28"/>
        </w:rPr>
        <w:t>с</w:t>
      </w:r>
      <w:r w:rsidRPr="00ED12FC">
        <w:rPr>
          <w:sz w:val="28"/>
          <w:szCs w:val="28"/>
        </w:rPr>
        <w:t>иліан</w:t>
      </w:r>
      <w:r w:rsidR="00BE5015" w:rsidRPr="00ED12FC">
        <w:rPr>
          <w:sz w:val="28"/>
          <w:szCs w:val="28"/>
        </w:rPr>
        <w:t xml:space="preserve">, який </w:t>
      </w:r>
      <w:r w:rsidRPr="00ED12FC">
        <w:rPr>
          <w:sz w:val="28"/>
          <w:szCs w:val="28"/>
        </w:rPr>
        <w:t>у XVII</w:t>
      </w:r>
      <w:r w:rsidR="00BE5015" w:rsidRPr="00ED12FC">
        <w:rPr>
          <w:sz w:val="28"/>
          <w:szCs w:val="28"/>
        </w:rPr>
        <w:t> </w:t>
      </w:r>
      <w:r w:rsidRPr="00ED12FC">
        <w:rPr>
          <w:sz w:val="28"/>
          <w:szCs w:val="28"/>
        </w:rPr>
        <w:t>ст. розгорнув масштабну шкільну та видавничу діяльність, що базувалася на поєднанні східної традиції та західних освітніх стандартів</w:t>
      </w:r>
      <w:r w:rsidR="00173720" w:rsidRPr="00ED12FC">
        <w:rPr>
          <w:sz w:val="28"/>
          <w:szCs w:val="28"/>
        </w:rPr>
        <w:t>. За деякими даними, наприкінці XVIІI ст. василіани мали вже понад 40 шкіл різного типу</w:t>
      </w:r>
      <w:r w:rsidRPr="00ED12FC">
        <w:rPr>
          <w:sz w:val="28"/>
          <w:szCs w:val="28"/>
        </w:rPr>
        <w:t>. Водночас найпотужнішим гравцем в освітній сфері залишався орден єзуїтів. Завдяки папським буллам та королівським привілеям єзуїтські колегіуми впроваджували уніфікований стандарт «</w:t>
      </w:r>
      <w:proofErr w:type="spellStart"/>
      <w:r w:rsidRPr="00ED12FC">
        <w:rPr>
          <w:sz w:val="28"/>
          <w:szCs w:val="28"/>
        </w:rPr>
        <w:t>ratio</w:t>
      </w:r>
      <w:proofErr w:type="spellEnd"/>
      <w:r w:rsidRPr="00ED12FC">
        <w:rPr>
          <w:sz w:val="28"/>
          <w:szCs w:val="28"/>
        </w:rPr>
        <w:t xml:space="preserve"> </w:t>
      </w:r>
      <w:proofErr w:type="spellStart"/>
      <w:r w:rsidRPr="00ED12FC">
        <w:rPr>
          <w:sz w:val="28"/>
          <w:szCs w:val="28"/>
        </w:rPr>
        <w:t>studiorum</w:t>
      </w:r>
      <w:proofErr w:type="spellEnd"/>
      <w:r w:rsidRPr="00ED12FC">
        <w:rPr>
          <w:sz w:val="28"/>
          <w:szCs w:val="28"/>
        </w:rPr>
        <w:t>», що разом із сильним юридичним і фінансовим захистом дозволяло їм успішно конкурувати за прихильність шляхетської молоді [</w:t>
      </w:r>
      <w:r w:rsidR="00947CEC" w:rsidRPr="00ED12FC">
        <w:rPr>
          <w:sz w:val="28"/>
          <w:szCs w:val="28"/>
        </w:rPr>
        <w:t>6</w:t>
      </w:r>
      <w:r w:rsidR="008C7E13" w:rsidRPr="00ED12FC">
        <w:rPr>
          <w:sz w:val="28"/>
          <w:szCs w:val="28"/>
        </w:rPr>
        <w:t>, с</w:t>
      </w:r>
      <w:r w:rsidRPr="00ED12FC">
        <w:rPr>
          <w:sz w:val="28"/>
          <w:szCs w:val="28"/>
        </w:rPr>
        <w:t>. 15</w:t>
      </w:r>
      <w:r w:rsidR="008C7E13" w:rsidRPr="00ED12FC">
        <w:rPr>
          <w:sz w:val="28"/>
          <w:szCs w:val="28"/>
        </w:rPr>
        <w:t>3</w:t>
      </w:r>
      <w:r w:rsidRPr="00ED12FC">
        <w:rPr>
          <w:sz w:val="28"/>
          <w:szCs w:val="28"/>
        </w:rPr>
        <w:t>-1</w:t>
      </w:r>
      <w:r w:rsidR="008C7E13" w:rsidRPr="00ED12FC">
        <w:rPr>
          <w:sz w:val="28"/>
          <w:szCs w:val="28"/>
        </w:rPr>
        <w:t>59</w:t>
      </w:r>
      <w:r w:rsidRPr="00ED12FC">
        <w:rPr>
          <w:sz w:val="28"/>
          <w:szCs w:val="28"/>
        </w:rPr>
        <w:t>].</w:t>
      </w:r>
    </w:p>
    <w:p w14:paraId="3382D2F3" w14:textId="15424D42" w:rsidR="00C16BCD" w:rsidRPr="00ED12FC" w:rsidRDefault="00C16BCD" w:rsidP="00C16BCD">
      <w:pPr>
        <w:spacing w:after="0" w:line="360" w:lineRule="auto"/>
        <w:ind w:firstLine="567"/>
        <w:jc w:val="both"/>
        <w:rPr>
          <w:sz w:val="28"/>
          <w:szCs w:val="28"/>
        </w:rPr>
      </w:pPr>
      <w:r w:rsidRPr="00ED12FC">
        <w:rPr>
          <w:sz w:val="28"/>
          <w:szCs w:val="28"/>
        </w:rPr>
        <w:t xml:space="preserve">На противагу католицьким та </w:t>
      </w:r>
      <w:proofErr w:type="spellStart"/>
      <w:r w:rsidRPr="00ED12FC">
        <w:rPr>
          <w:sz w:val="28"/>
          <w:szCs w:val="28"/>
        </w:rPr>
        <w:t>унійним</w:t>
      </w:r>
      <w:proofErr w:type="spellEnd"/>
      <w:r w:rsidRPr="00ED12FC">
        <w:rPr>
          <w:sz w:val="28"/>
          <w:szCs w:val="28"/>
        </w:rPr>
        <w:t xml:space="preserve"> структурам, православні братства, маючи в Речі Посполитій слабші позиції, обрали стратегію створення юридичних корпорацій. Вони діяли на основі власних статутів, маючи у власності школи та друкарні. Таке юридичне оформлення через </w:t>
      </w:r>
      <w:proofErr w:type="spellStart"/>
      <w:r w:rsidRPr="00ED12FC">
        <w:rPr>
          <w:sz w:val="28"/>
          <w:szCs w:val="28"/>
        </w:rPr>
        <w:t>фундаційні</w:t>
      </w:r>
      <w:proofErr w:type="spellEnd"/>
      <w:r w:rsidRPr="00ED12FC">
        <w:rPr>
          <w:sz w:val="28"/>
          <w:szCs w:val="28"/>
        </w:rPr>
        <w:t xml:space="preserve"> акти, королівські грамоти чи патріарші хартії було обов’язковою умовою для легітимації будь-якого закладу освіти та його захисту від зовнішніх посягань [</w:t>
      </w:r>
      <w:r w:rsidR="00947CEC" w:rsidRPr="00ED12FC">
        <w:rPr>
          <w:sz w:val="28"/>
          <w:szCs w:val="28"/>
        </w:rPr>
        <w:t>5</w:t>
      </w:r>
      <w:r w:rsidRPr="00ED12FC">
        <w:rPr>
          <w:sz w:val="28"/>
          <w:szCs w:val="28"/>
        </w:rPr>
        <w:t>, с.</w:t>
      </w:r>
      <w:r w:rsidR="008C7E13" w:rsidRPr="00ED12FC">
        <w:rPr>
          <w:sz w:val="28"/>
          <w:szCs w:val="28"/>
        </w:rPr>
        <w:t> </w:t>
      </w:r>
      <w:r w:rsidRPr="00ED12FC">
        <w:rPr>
          <w:sz w:val="28"/>
          <w:szCs w:val="28"/>
        </w:rPr>
        <w:t xml:space="preserve">17-18]. </w:t>
      </w:r>
      <w:r w:rsidR="00B5718D" w:rsidRPr="00ED12FC">
        <w:rPr>
          <w:sz w:val="28"/>
          <w:szCs w:val="28"/>
        </w:rPr>
        <w:t>От</w:t>
      </w:r>
      <w:r w:rsidR="00FE1304" w:rsidRPr="00ED12FC">
        <w:rPr>
          <w:sz w:val="28"/>
          <w:szCs w:val="28"/>
        </w:rPr>
        <w:t>же</w:t>
      </w:r>
      <w:r w:rsidR="00B5718D" w:rsidRPr="00ED12FC">
        <w:rPr>
          <w:sz w:val="28"/>
          <w:szCs w:val="28"/>
        </w:rPr>
        <w:t>,</w:t>
      </w:r>
      <w:r w:rsidRPr="00ED12FC">
        <w:rPr>
          <w:sz w:val="28"/>
          <w:szCs w:val="28"/>
        </w:rPr>
        <w:t xml:space="preserve"> право на заснування школи та визначення її програми залежало від здатності конфесійної спільноти здобути та юридично закріпити відповідний привілей монарха або вищої церковної влади.</w:t>
      </w:r>
    </w:p>
    <w:p w14:paraId="21E79A00" w14:textId="64C3F6E1" w:rsidR="00BC4F1E" w:rsidRPr="00ED12FC" w:rsidRDefault="00BC4F1E" w:rsidP="00BC4F1E">
      <w:pPr>
        <w:spacing w:after="0" w:line="360" w:lineRule="auto"/>
        <w:ind w:firstLine="567"/>
        <w:jc w:val="both"/>
        <w:rPr>
          <w:sz w:val="28"/>
          <w:szCs w:val="28"/>
        </w:rPr>
      </w:pPr>
      <w:r w:rsidRPr="00ED12FC">
        <w:rPr>
          <w:sz w:val="28"/>
          <w:szCs w:val="28"/>
        </w:rPr>
        <w:t xml:space="preserve">Спільним знаменником для діяльності тогочасних освітніх осередків було те, що заснування будь-якої школи чи колегіуму вимагало суворого офіційного оформлення, без якого заклад не міг діяти легітимно. Юридичну основу навчальної установи визначав комплекс документів: </w:t>
      </w:r>
      <w:proofErr w:type="spellStart"/>
      <w:r w:rsidRPr="00ED12FC">
        <w:rPr>
          <w:sz w:val="28"/>
          <w:szCs w:val="28"/>
        </w:rPr>
        <w:t>фундаційний</w:t>
      </w:r>
      <w:proofErr w:type="spellEnd"/>
      <w:r w:rsidRPr="00ED12FC">
        <w:rPr>
          <w:sz w:val="28"/>
          <w:szCs w:val="28"/>
        </w:rPr>
        <w:t xml:space="preserve"> акт забезпечував передачу майна для утримання закладу, статут регламентував внутрішні правила, а королівський привілей гарантував майнові пільги та державний захист. Залежно від статусу закладу, правову санкцію на його діяльність надавали приватні фундатори (магнати, князі), міські магістрати або вищі духовні ієрархи </w:t>
      </w:r>
      <w:r w:rsidR="00A863BE" w:rsidRPr="00ED12FC">
        <w:rPr>
          <w:sz w:val="28"/>
          <w:szCs w:val="28"/>
        </w:rPr>
        <w:t>–</w:t>
      </w:r>
      <w:r w:rsidRPr="00ED12FC">
        <w:rPr>
          <w:sz w:val="28"/>
          <w:szCs w:val="28"/>
        </w:rPr>
        <w:t xml:space="preserve"> Папа Римський чи Патріархи, чиї булли та хартії забезпечували канонічне визнання та автономію від світського втручання</w:t>
      </w:r>
      <w:r w:rsidR="00B5718D" w:rsidRPr="00ED12FC">
        <w:rPr>
          <w:sz w:val="28"/>
          <w:szCs w:val="28"/>
        </w:rPr>
        <w:t xml:space="preserve"> [</w:t>
      </w:r>
      <w:r w:rsidR="00947CEC" w:rsidRPr="00ED12FC">
        <w:rPr>
          <w:sz w:val="28"/>
          <w:szCs w:val="28"/>
        </w:rPr>
        <w:t>2</w:t>
      </w:r>
      <w:r w:rsidR="00B5718D" w:rsidRPr="00ED12FC">
        <w:rPr>
          <w:sz w:val="28"/>
          <w:szCs w:val="28"/>
        </w:rPr>
        <w:t>, с.</w:t>
      </w:r>
      <w:r w:rsidR="008C7E13" w:rsidRPr="00ED12FC">
        <w:rPr>
          <w:sz w:val="28"/>
          <w:szCs w:val="28"/>
        </w:rPr>
        <w:t> </w:t>
      </w:r>
      <w:r w:rsidR="00B5718D" w:rsidRPr="00ED12FC">
        <w:rPr>
          <w:sz w:val="28"/>
          <w:szCs w:val="28"/>
        </w:rPr>
        <w:t>17-23]</w:t>
      </w:r>
      <w:r w:rsidRPr="00ED12FC">
        <w:rPr>
          <w:sz w:val="28"/>
          <w:szCs w:val="28"/>
        </w:rPr>
        <w:t>.</w:t>
      </w:r>
    </w:p>
    <w:p w14:paraId="5FFDB2A1" w14:textId="2E811FE8" w:rsidR="00F2359B" w:rsidRPr="00ED12FC" w:rsidRDefault="00A31BB0" w:rsidP="0012675E">
      <w:pPr>
        <w:spacing w:after="0" w:line="360" w:lineRule="auto"/>
        <w:ind w:firstLine="567"/>
        <w:jc w:val="both"/>
        <w:rPr>
          <w:sz w:val="28"/>
        </w:rPr>
      </w:pPr>
      <w:r w:rsidRPr="00ED12FC">
        <w:rPr>
          <w:sz w:val="28"/>
        </w:rPr>
        <w:t xml:space="preserve">Козацька освіта </w:t>
      </w:r>
      <w:r w:rsidR="008C01DC" w:rsidRPr="00ED12FC">
        <w:rPr>
          <w:sz w:val="28"/>
        </w:rPr>
        <w:t>т</w:t>
      </w:r>
      <w:r w:rsidRPr="00ED12FC">
        <w:rPr>
          <w:sz w:val="28"/>
        </w:rPr>
        <w:t>ого періоду існувала в межах військово-адміністративної структури Гетьманщини. До її системи входили січові, полкові та сотенні школи, колегіальні осередки в регіональних центрах</w:t>
      </w:r>
      <w:r w:rsidR="008C01DC" w:rsidRPr="00ED12FC">
        <w:rPr>
          <w:sz w:val="28"/>
        </w:rPr>
        <w:t xml:space="preserve">, що базувалися на </w:t>
      </w:r>
      <w:r w:rsidRPr="00ED12FC">
        <w:rPr>
          <w:sz w:val="28"/>
        </w:rPr>
        <w:t>гетьманськ</w:t>
      </w:r>
      <w:r w:rsidR="008C01DC" w:rsidRPr="00ED12FC">
        <w:rPr>
          <w:sz w:val="28"/>
        </w:rPr>
        <w:t>их</w:t>
      </w:r>
      <w:r w:rsidRPr="00ED12FC">
        <w:rPr>
          <w:sz w:val="28"/>
        </w:rPr>
        <w:t xml:space="preserve"> універсал</w:t>
      </w:r>
      <w:r w:rsidR="008C01DC" w:rsidRPr="00ED12FC">
        <w:rPr>
          <w:sz w:val="28"/>
        </w:rPr>
        <w:t>ах</w:t>
      </w:r>
      <w:r w:rsidRPr="00ED12FC">
        <w:rPr>
          <w:sz w:val="28"/>
        </w:rPr>
        <w:t>, полков</w:t>
      </w:r>
      <w:r w:rsidR="008C01DC" w:rsidRPr="00ED12FC">
        <w:rPr>
          <w:sz w:val="28"/>
        </w:rPr>
        <w:t>их</w:t>
      </w:r>
      <w:r w:rsidRPr="00ED12FC">
        <w:rPr>
          <w:sz w:val="28"/>
        </w:rPr>
        <w:t xml:space="preserve"> і сотенн</w:t>
      </w:r>
      <w:r w:rsidR="008C01DC" w:rsidRPr="00ED12FC">
        <w:rPr>
          <w:sz w:val="28"/>
        </w:rPr>
        <w:t>их</w:t>
      </w:r>
      <w:r w:rsidRPr="00ED12FC">
        <w:rPr>
          <w:sz w:val="28"/>
        </w:rPr>
        <w:t xml:space="preserve"> постанов</w:t>
      </w:r>
      <w:r w:rsidR="008C01DC" w:rsidRPr="00ED12FC">
        <w:rPr>
          <w:sz w:val="28"/>
        </w:rPr>
        <w:t>ах</w:t>
      </w:r>
      <w:r w:rsidRPr="00ED12FC">
        <w:rPr>
          <w:sz w:val="28"/>
        </w:rPr>
        <w:t>, церковн</w:t>
      </w:r>
      <w:r w:rsidR="008C01DC" w:rsidRPr="00ED12FC">
        <w:rPr>
          <w:sz w:val="28"/>
        </w:rPr>
        <w:t>их</w:t>
      </w:r>
      <w:r w:rsidRPr="00ED12FC">
        <w:rPr>
          <w:sz w:val="28"/>
        </w:rPr>
        <w:t xml:space="preserve"> акт</w:t>
      </w:r>
      <w:r w:rsidR="008C01DC" w:rsidRPr="00ED12FC">
        <w:rPr>
          <w:sz w:val="28"/>
        </w:rPr>
        <w:t>ах</w:t>
      </w:r>
      <w:r w:rsidRPr="00ED12FC">
        <w:rPr>
          <w:sz w:val="28"/>
        </w:rPr>
        <w:t>, звичаєв</w:t>
      </w:r>
      <w:r w:rsidR="008C01DC" w:rsidRPr="00ED12FC">
        <w:rPr>
          <w:sz w:val="28"/>
        </w:rPr>
        <w:t>ому</w:t>
      </w:r>
      <w:r w:rsidRPr="00ED12FC">
        <w:rPr>
          <w:sz w:val="28"/>
        </w:rPr>
        <w:t xml:space="preserve"> прав</w:t>
      </w:r>
      <w:r w:rsidR="008C01DC" w:rsidRPr="00ED12FC">
        <w:rPr>
          <w:sz w:val="28"/>
        </w:rPr>
        <w:t>і</w:t>
      </w:r>
      <w:r w:rsidRPr="00ED12FC">
        <w:rPr>
          <w:sz w:val="28"/>
        </w:rPr>
        <w:t xml:space="preserve"> та адміністративн</w:t>
      </w:r>
      <w:r w:rsidR="008C01DC" w:rsidRPr="00ED12FC">
        <w:rPr>
          <w:sz w:val="28"/>
        </w:rPr>
        <w:t>ій</w:t>
      </w:r>
      <w:r w:rsidRPr="00ED12FC">
        <w:rPr>
          <w:sz w:val="28"/>
        </w:rPr>
        <w:t xml:space="preserve"> практи</w:t>
      </w:r>
      <w:r w:rsidR="008C01DC" w:rsidRPr="00ED12FC">
        <w:rPr>
          <w:sz w:val="28"/>
        </w:rPr>
        <w:t>ці</w:t>
      </w:r>
      <w:r w:rsidRPr="00ED12FC">
        <w:rPr>
          <w:sz w:val="28"/>
        </w:rPr>
        <w:t>. Згідно даних регіональних реєстрів і ревізій XVIII ст</w:t>
      </w:r>
      <w:r w:rsidR="008C01DC" w:rsidRPr="00ED12FC">
        <w:rPr>
          <w:sz w:val="28"/>
        </w:rPr>
        <w:t>.</w:t>
      </w:r>
      <w:r w:rsidRPr="00ED12FC">
        <w:rPr>
          <w:sz w:val="28"/>
        </w:rPr>
        <w:t>, у 1099 селах Гетьманщини функціонувало 866 шкіл [</w:t>
      </w:r>
      <w:r w:rsidR="00B37FBC" w:rsidRPr="00ED12FC">
        <w:rPr>
          <w:sz w:val="28"/>
        </w:rPr>
        <w:t>15</w:t>
      </w:r>
      <w:r w:rsidRPr="00ED12FC">
        <w:rPr>
          <w:sz w:val="28"/>
        </w:rPr>
        <w:t xml:space="preserve">]. Козацькі гетьмани і старшина </w:t>
      </w:r>
      <w:r w:rsidR="008C01DC" w:rsidRPr="00ED12FC">
        <w:rPr>
          <w:sz w:val="28"/>
        </w:rPr>
        <w:t xml:space="preserve">політично та фінансово </w:t>
      </w:r>
      <w:r w:rsidRPr="00ED12FC">
        <w:rPr>
          <w:sz w:val="28"/>
        </w:rPr>
        <w:t xml:space="preserve">активно підтримували Києво-Могилянську академію, а та, в свою чергу, готувала кадри для церкви і адміністрації </w:t>
      </w:r>
      <w:r w:rsidR="008C01DC" w:rsidRPr="00ED12FC">
        <w:rPr>
          <w:sz w:val="28"/>
        </w:rPr>
        <w:t>к</w:t>
      </w:r>
      <w:r w:rsidRPr="00ED12FC">
        <w:rPr>
          <w:sz w:val="28"/>
        </w:rPr>
        <w:t>озацької держави. Правові конфлікти вирішували у полкових чи гетьманських судах (місцеві спори), церковні суди вирішували канонічні протиріччя. Коронні, а пізніше імперські судові інстанції, займалися справою, якщо вона набувала державного значення або стосувалася привілеїв, що були видані монархом.</w:t>
      </w:r>
    </w:p>
    <w:p w14:paraId="3BDF2F77" w14:textId="05D58368" w:rsidR="008C01DC" w:rsidRPr="00ED12FC" w:rsidRDefault="008C01DC" w:rsidP="008C01DC">
      <w:pPr>
        <w:pStyle w:val="NormalWeb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D12FC">
        <w:rPr>
          <w:sz w:val="28"/>
          <w:szCs w:val="28"/>
        </w:rPr>
        <w:t xml:space="preserve">Навіть нереалізований Гадяцький </w:t>
      </w:r>
      <w:proofErr w:type="spellStart"/>
      <w:r w:rsidRPr="00ED12FC">
        <w:rPr>
          <w:sz w:val="28"/>
          <w:szCs w:val="28"/>
        </w:rPr>
        <w:t>проєкт</w:t>
      </w:r>
      <w:proofErr w:type="spellEnd"/>
      <w:r w:rsidRPr="00ED12FC">
        <w:rPr>
          <w:sz w:val="28"/>
          <w:szCs w:val="28"/>
        </w:rPr>
        <w:t xml:space="preserve"> 1658 р., що передбачав для академії університетські привілеї, згодом використовувався як юридичний аргумент у боротьбі за права. Проте Андрусівське перемир’я (1667 р.) та Вічний мир (1686 р.) розділили освітній простір: на Лівобережжі розпочалася поступова передача контролю російським органам; Правобережжя залишилось у складі Речі Посполитої</w:t>
      </w:r>
      <w:r w:rsidR="00FE1304" w:rsidRPr="00ED12FC">
        <w:rPr>
          <w:sz w:val="28"/>
          <w:szCs w:val="28"/>
        </w:rPr>
        <w:t xml:space="preserve">. Це зумовило подальшу </w:t>
      </w:r>
      <w:r w:rsidRPr="00ED12FC">
        <w:rPr>
          <w:sz w:val="28"/>
          <w:szCs w:val="28"/>
        </w:rPr>
        <w:t xml:space="preserve">правову розбіжність у регулюванні освіти, яка проявлялася у застосуванні відмінних механізмів легітимації, посиленні контролю над друком та реалізації різновекторної </w:t>
      </w:r>
      <w:proofErr w:type="spellStart"/>
      <w:r w:rsidRPr="00ED12FC">
        <w:rPr>
          <w:sz w:val="28"/>
          <w:szCs w:val="28"/>
        </w:rPr>
        <w:t>мовної</w:t>
      </w:r>
      <w:proofErr w:type="spellEnd"/>
      <w:r w:rsidRPr="00ED12FC">
        <w:rPr>
          <w:sz w:val="28"/>
          <w:szCs w:val="28"/>
        </w:rPr>
        <w:t xml:space="preserve"> політики</w:t>
      </w:r>
    </w:p>
    <w:p w14:paraId="6FE16CEF" w14:textId="04A8F8DA" w:rsidR="008C01DC" w:rsidRPr="00ED12FC" w:rsidRDefault="008C01DC" w:rsidP="00F24AEC">
      <w:pPr>
        <w:spacing w:after="0" w:line="360" w:lineRule="auto"/>
        <w:ind w:firstLine="567"/>
        <w:jc w:val="both"/>
        <w:rPr>
          <w:sz w:val="28"/>
        </w:rPr>
      </w:pPr>
      <w:r w:rsidRPr="00ED12FC">
        <w:rPr>
          <w:sz w:val="28"/>
          <w:szCs w:val="28"/>
        </w:rPr>
        <w:t>За часів російського контролю відбулася жорстка уніфікація: указ Петра I (1721 р.) про скасування патріарш</w:t>
      </w:r>
      <w:r w:rsidR="00F24AEC" w:rsidRPr="00ED12FC">
        <w:rPr>
          <w:sz w:val="28"/>
          <w:szCs w:val="28"/>
        </w:rPr>
        <w:t>ого інституту</w:t>
      </w:r>
      <w:r w:rsidRPr="00ED12FC">
        <w:rPr>
          <w:sz w:val="28"/>
          <w:szCs w:val="28"/>
        </w:rPr>
        <w:t xml:space="preserve"> підпорядкував церкву і освіту державі, а секуляризація Катерини II (1764 р.) позбавила заклади монастирської майнової бази. Подальші реформи 1767 р. впровадили російську мову та державну регламентацію кадрів</w:t>
      </w:r>
      <w:r w:rsidR="00F24AEC" w:rsidRPr="00ED12FC">
        <w:rPr>
          <w:sz w:val="28"/>
          <w:szCs w:val="28"/>
        </w:rPr>
        <w:t>, процедури прийому студентів до закладів освіти</w:t>
      </w:r>
      <w:r w:rsidRPr="00ED12FC">
        <w:rPr>
          <w:sz w:val="28"/>
          <w:szCs w:val="28"/>
        </w:rPr>
        <w:t xml:space="preserve">, що завершилося закриттям Києво-Могилянської академії у 1817 р. </w:t>
      </w:r>
      <w:r w:rsidR="00F24AEC" w:rsidRPr="00ED12FC">
        <w:rPr>
          <w:sz w:val="28"/>
          <w:szCs w:val="28"/>
        </w:rPr>
        <w:t>[</w:t>
      </w:r>
      <w:r w:rsidR="00B37FBC" w:rsidRPr="00ED12FC">
        <w:rPr>
          <w:sz w:val="28"/>
        </w:rPr>
        <w:t>7</w:t>
      </w:r>
      <w:r w:rsidR="00F24AEC" w:rsidRPr="00ED12FC">
        <w:rPr>
          <w:sz w:val="28"/>
          <w:szCs w:val="28"/>
        </w:rPr>
        <w:t>, с.</w:t>
      </w:r>
      <w:r w:rsidR="008C7E13" w:rsidRPr="00ED12FC">
        <w:rPr>
          <w:sz w:val="28"/>
          <w:szCs w:val="28"/>
        </w:rPr>
        <w:t> </w:t>
      </w:r>
      <w:r w:rsidR="00F24AEC" w:rsidRPr="00ED12FC">
        <w:rPr>
          <w:sz w:val="28"/>
          <w:szCs w:val="28"/>
        </w:rPr>
        <w:t>11</w:t>
      </w:r>
      <w:r w:rsidR="000A5058" w:rsidRPr="00ED12FC">
        <w:rPr>
          <w:sz w:val="28"/>
          <w:szCs w:val="28"/>
        </w:rPr>
        <w:t>3-114</w:t>
      </w:r>
      <w:r w:rsidRPr="00ED12FC">
        <w:rPr>
          <w:sz w:val="28"/>
          <w:szCs w:val="28"/>
        </w:rPr>
        <w:t>].</w:t>
      </w:r>
    </w:p>
    <w:bookmarkEnd w:id="0"/>
    <w:p w14:paraId="523E6872" w14:textId="102F4B67" w:rsidR="005C0B78" w:rsidRPr="00ED12FC" w:rsidRDefault="00A31BB0" w:rsidP="005C0B78">
      <w:pPr>
        <w:spacing w:after="0" w:line="360" w:lineRule="auto"/>
        <w:ind w:firstLine="567"/>
        <w:jc w:val="both"/>
        <w:rPr>
          <w:sz w:val="28"/>
          <w:szCs w:val="28"/>
        </w:rPr>
      </w:pPr>
      <w:r w:rsidRPr="00ED12FC">
        <w:rPr>
          <w:b/>
          <w:sz w:val="28"/>
        </w:rPr>
        <w:t>Висновки</w:t>
      </w:r>
      <w:r w:rsidR="005C0B78" w:rsidRPr="00ED12FC">
        <w:rPr>
          <w:b/>
          <w:sz w:val="28"/>
        </w:rPr>
        <w:t>.</w:t>
      </w:r>
      <w:r w:rsidR="008411EA" w:rsidRPr="00ED12FC">
        <w:rPr>
          <w:b/>
          <w:sz w:val="28"/>
        </w:rPr>
        <w:t xml:space="preserve"> </w:t>
      </w:r>
      <w:r w:rsidR="005C0B78" w:rsidRPr="00ED12FC">
        <w:rPr>
          <w:sz w:val="28"/>
          <w:szCs w:val="28"/>
        </w:rPr>
        <w:t xml:space="preserve">Таким чином, правове регулювання освіти в Україні </w:t>
      </w:r>
      <w:proofErr w:type="spellStart"/>
      <w:r w:rsidR="005C0B78" w:rsidRPr="00ED12FC">
        <w:rPr>
          <w:sz w:val="28"/>
          <w:szCs w:val="28"/>
        </w:rPr>
        <w:t>ранньомодерного</w:t>
      </w:r>
      <w:proofErr w:type="spellEnd"/>
      <w:r w:rsidR="005C0B78" w:rsidRPr="00ED12FC">
        <w:rPr>
          <w:sz w:val="28"/>
          <w:szCs w:val="28"/>
        </w:rPr>
        <w:t xml:space="preserve"> періоду формувалося в умовах політичного поліцентризму та конфесійного розмежування, що зумовило появу складної ієрархії шкільних інституцій. Освітня мережа, що охоплювала муніципальні, братські, козацькі та орденські заклади, функціонувала на перетині церковної та світської юрисдикцій: якщо духовна влада визначала догматичний зміст навчання, то світська (через привілеї, магдебурзьке право чи гетьманські універсали) забезпечувала інституційну легітимність у публічному просторі. У цьому середовищі заклади освіти виступали самостійними юридичними корпораціями, які активно захищали свої права, фонди та навчальні монополії у земських, </w:t>
      </w:r>
      <w:proofErr w:type="spellStart"/>
      <w:r w:rsidR="005C0B78" w:rsidRPr="00ED12FC">
        <w:rPr>
          <w:sz w:val="28"/>
          <w:szCs w:val="28"/>
        </w:rPr>
        <w:t>гродських</w:t>
      </w:r>
      <w:proofErr w:type="spellEnd"/>
      <w:r w:rsidR="005C0B78" w:rsidRPr="00ED12FC">
        <w:rPr>
          <w:sz w:val="28"/>
          <w:szCs w:val="28"/>
        </w:rPr>
        <w:t xml:space="preserve"> і королівських судах, формуючи особливий тип правової культури, де освіта була ключовим інструментом політичного та релігійного впливу.</w:t>
      </w:r>
    </w:p>
    <w:p w14:paraId="3F39BB99" w14:textId="4165D2D1" w:rsidR="005C0B78" w:rsidRPr="00ED12FC" w:rsidRDefault="005C0B78" w:rsidP="005C0B78">
      <w:pPr>
        <w:spacing w:after="0" w:line="360" w:lineRule="auto"/>
        <w:ind w:firstLine="567"/>
        <w:jc w:val="both"/>
        <w:rPr>
          <w:sz w:val="28"/>
          <w:szCs w:val="28"/>
        </w:rPr>
      </w:pPr>
      <w:r w:rsidRPr="00ED12FC">
        <w:rPr>
          <w:sz w:val="28"/>
          <w:szCs w:val="28"/>
        </w:rPr>
        <w:t xml:space="preserve">Незважаючи на жорстку імперську уніфікацію та секуляризацію кінця XVIII ст., правовий досвід попередніх епох став фундаментальним підґрунтям для збереження української культурно-релігійної ідентичності. Традиції автономії братств, самоврядні засади міських шкіл та нормативи козацької освіти не лише забезпечили підготовку інтелектуальної еліти, а й заклали механізми правової боротьби за національні права. Відтак, </w:t>
      </w:r>
      <w:proofErr w:type="spellStart"/>
      <w:r w:rsidRPr="00ED12FC">
        <w:rPr>
          <w:sz w:val="28"/>
          <w:szCs w:val="28"/>
        </w:rPr>
        <w:t>ранньомодерна</w:t>
      </w:r>
      <w:proofErr w:type="spellEnd"/>
      <w:r w:rsidRPr="00ED12FC">
        <w:rPr>
          <w:sz w:val="28"/>
          <w:szCs w:val="28"/>
        </w:rPr>
        <w:t xml:space="preserve"> доба стала визначальним етапом інституційного оформлення української </w:t>
      </w:r>
      <w:proofErr w:type="spellStart"/>
      <w:r w:rsidRPr="00ED12FC">
        <w:rPr>
          <w:sz w:val="28"/>
          <w:szCs w:val="28"/>
        </w:rPr>
        <w:t>освітньо</w:t>
      </w:r>
      <w:proofErr w:type="spellEnd"/>
      <w:r w:rsidRPr="00ED12FC">
        <w:rPr>
          <w:sz w:val="28"/>
          <w:szCs w:val="28"/>
        </w:rPr>
        <w:t>-правової традиції, чий досвід автономії та корпоративного самоврядування став основою для подальших модерних реформ і формування державної моделі освіти в наступні століття.</w:t>
      </w:r>
    </w:p>
    <w:p w14:paraId="77AAC46E" w14:textId="77777777" w:rsidR="00AE7AAE" w:rsidRPr="00BF4759" w:rsidRDefault="00AE7AAE" w:rsidP="00B37FBC">
      <w:pPr>
        <w:tabs>
          <w:tab w:val="left" w:pos="993"/>
        </w:tabs>
        <w:spacing w:after="0" w:line="360" w:lineRule="auto"/>
        <w:ind w:firstLine="567"/>
        <w:jc w:val="center"/>
        <w:rPr>
          <w:b/>
          <w:sz w:val="28"/>
        </w:rPr>
      </w:pPr>
    </w:p>
    <w:p w14:paraId="4F43CE98" w14:textId="15910648" w:rsidR="00F2359B" w:rsidRPr="00ED12FC" w:rsidRDefault="00273938" w:rsidP="00B37FBC">
      <w:pPr>
        <w:tabs>
          <w:tab w:val="left" w:pos="993"/>
        </w:tabs>
        <w:spacing w:after="0" w:line="360" w:lineRule="auto"/>
        <w:ind w:firstLine="567"/>
        <w:jc w:val="center"/>
        <w:rPr>
          <w:b/>
          <w:sz w:val="28"/>
        </w:rPr>
      </w:pPr>
      <w:r w:rsidRPr="00ED12FC">
        <w:rPr>
          <w:b/>
          <w:sz w:val="28"/>
        </w:rPr>
        <w:t>Список використаних джерел</w:t>
      </w:r>
    </w:p>
    <w:p w14:paraId="2DFBC69A" w14:textId="77777777" w:rsidR="00B37FBC" w:rsidRPr="00ED12FC" w:rsidRDefault="00B37FBC" w:rsidP="00B37FBC">
      <w:pPr>
        <w:pStyle w:val="NormalWeb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ED12FC">
        <w:rPr>
          <w:sz w:val="28"/>
          <w:szCs w:val="28"/>
        </w:rPr>
        <w:t xml:space="preserve">Антонюк Г. Роль трансферних процесів у становленні української освітньої моделі в період Раннього модерну. </w:t>
      </w:r>
      <w:r w:rsidRPr="00ED12FC">
        <w:rPr>
          <w:i/>
          <w:iCs/>
          <w:sz w:val="28"/>
          <w:szCs w:val="28"/>
        </w:rPr>
        <w:t>Педагогіка і психологія професійної освіти</w:t>
      </w:r>
      <w:r w:rsidRPr="00ED12FC">
        <w:rPr>
          <w:sz w:val="28"/>
          <w:szCs w:val="28"/>
        </w:rPr>
        <w:t>. 2019, № 1. С. 188-198.</w:t>
      </w:r>
    </w:p>
    <w:p w14:paraId="2EFECDD9" w14:textId="2AF3186C" w:rsidR="00B37FBC" w:rsidRPr="00ED12FC" w:rsidRDefault="00B37FBC" w:rsidP="00B37FBC">
      <w:pPr>
        <w:pStyle w:val="NormalWeb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ED12FC">
        <w:rPr>
          <w:sz w:val="28"/>
          <w:szCs w:val="28"/>
        </w:rPr>
        <w:t xml:space="preserve">Антонюк Г. Суспільно-історичні передумови формування вітчизняної системи освіти в період кінця XVI – початку XVII ст. </w:t>
      </w:r>
      <w:r w:rsidRPr="00ED12FC">
        <w:rPr>
          <w:i/>
          <w:iCs/>
          <w:sz w:val="28"/>
          <w:szCs w:val="28"/>
        </w:rPr>
        <w:t>Вісник Львівського університету. Серія педагогічна.</w:t>
      </w:r>
      <w:r w:rsidRPr="00ED12FC">
        <w:rPr>
          <w:sz w:val="28"/>
          <w:szCs w:val="28"/>
        </w:rPr>
        <w:t xml:space="preserve"> 2023. №38. С. 15-28.</w:t>
      </w:r>
      <w:r w:rsidR="00D977C8" w:rsidRPr="00ED12FC">
        <w:rPr>
          <w:sz w:val="28"/>
          <w:szCs w:val="28"/>
        </w:rPr>
        <w:t xml:space="preserve"> </w:t>
      </w:r>
      <w:r w:rsidR="00D977C8" w:rsidRPr="00ED12FC">
        <w:rPr>
          <w:sz w:val="28"/>
        </w:rPr>
        <w:t>DOI: http://dx.doi.org/10.30970/vpe.2023.38.11850</w:t>
      </w:r>
    </w:p>
    <w:p w14:paraId="002BD7C0" w14:textId="49ABC04A" w:rsidR="00B37FBC" w:rsidRPr="00ED12FC" w:rsidRDefault="00B37FBC" w:rsidP="00B37FBC">
      <w:pPr>
        <w:pStyle w:val="NormalWeb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proofErr w:type="spellStart"/>
      <w:r w:rsidRPr="00ED12FC">
        <w:rPr>
          <w:sz w:val="28"/>
          <w:szCs w:val="28"/>
        </w:rPr>
        <w:t>Осінський</w:t>
      </w:r>
      <w:proofErr w:type="spellEnd"/>
      <w:r w:rsidRPr="00ED12FC">
        <w:rPr>
          <w:sz w:val="28"/>
          <w:szCs w:val="28"/>
        </w:rPr>
        <w:t xml:space="preserve"> О. Особливості формування українського академічного середовища у період національного відродження наприкінці XV–XVIII століть (господарсько-правовий аспект). </w:t>
      </w:r>
      <w:r w:rsidRPr="00ED12FC">
        <w:rPr>
          <w:i/>
          <w:iCs/>
          <w:sz w:val="28"/>
          <w:szCs w:val="28"/>
        </w:rPr>
        <w:t>Науковий вісник Міжнародного гуманітарного університету</w:t>
      </w:r>
      <w:r w:rsidRPr="00ED12FC">
        <w:rPr>
          <w:sz w:val="28"/>
          <w:szCs w:val="28"/>
        </w:rPr>
        <w:t>. 2024. С. 10-14.</w:t>
      </w:r>
      <w:r w:rsidR="00D977C8" w:rsidRPr="00ED12FC">
        <w:rPr>
          <w:sz w:val="28"/>
          <w:szCs w:val="28"/>
        </w:rPr>
        <w:t xml:space="preserve"> </w:t>
      </w:r>
      <w:r w:rsidR="00D977C8" w:rsidRPr="00ED12FC">
        <w:rPr>
          <w:sz w:val="28"/>
        </w:rPr>
        <w:t>DOI: https://doi.org/10.32782/2307-1745.2024.69.2</w:t>
      </w:r>
    </w:p>
    <w:p w14:paraId="2D009307" w14:textId="77777777" w:rsidR="00B37FBC" w:rsidRPr="00ED12FC" w:rsidRDefault="00B37FBC" w:rsidP="00B37FBC">
      <w:pPr>
        <w:pStyle w:val="NormalWeb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ED12FC">
        <w:rPr>
          <w:sz w:val="28"/>
          <w:szCs w:val="28"/>
        </w:rPr>
        <w:t xml:space="preserve">Львівська Ставропігія: історія, персоналії, взаємини / наук. ред. В. </w:t>
      </w:r>
      <w:proofErr w:type="spellStart"/>
      <w:r w:rsidRPr="00ED12FC">
        <w:rPr>
          <w:sz w:val="28"/>
          <w:szCs w:val="28"/>
        </w:rPr>
        <w:t>Александрович</w:t>
      </w:r>
      <w:proofErr w:type="spellEnd"/>
      <w:r w:rsidRPr="00ED12FC">
        <w:rPr>
          <w:sz w:val="28"/>
          <w:szCs w:val="28"/>
        </w:rPr>
        <w:t xml:space="preserve">, І. </w:t>
      </w:r>
      <w:proofErr w:type="spellStart"/>
      <w:r w:rsidRPr="00ED12FC">
        <w:rPr>
          <w:sz w:val="28"/>
          <w:szCs w:val="28"/>
        </w:rPr>
        <w:t>Орлевич</w:t>
      </w:r>
      <w:proofErr w:type="spellEnd"/>
      <w:r w:rsidRPr="00ED12FC">
        <w:rPr>
          <w:sz w:val="28"/>
          <w:szCs w:val="28"/>
        </w:rPr>
        <w:t>. Львів: Логос, 2017. 298 с.</w:t>
      </w:r>
    </w:p>
    <w:p w14:paraId="0A1548D1" w14:textId="77777777" w:rsidR="00B37FBC" w:rsidRPr="00ED12FC" w:rsidRDefault="00B37FBC" w:rsidP="00B37FBC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2FC">
        <w:rPr>
          <w:rFonts w:ascii="Times New Roman" w:hAnsi="Times New Roman" w:cs="Times New Roman"/>
          <w:sz w:val="28"/>
          <w:szCs w:val="28"/>
          <w:shd w:val="clear" w:color="auto" w:fill="FFFFFF"/>
        </w:rPr>
        <w:t>Діхтяренко</w:t>
      </w:r>
      <w:proofErr w:type="spellEnd"/>
      <w:r w:rsidRPr="00ED12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Ю. Берестейська унія в контексті формування правосвідомості та правової ідентичності в Речі Посполитій. </w:t>
      </w:r>
      <w:r w:rsidRPr="00ED12F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Суспільно-політичні процеси в Україні та світі: історія, проблеми, перспективи : матеріали ХIІ </w:t>
      </w:r>
      <w:proofErr w:type="spellStart"/>
      <w:r w:rsidRPr="00ED12F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Всеукр</w:t>
      </w:r>
      <w:proofErr w:type="spellEnd"/>
      <w:r w:rsidRPr="00ED12F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 наук.-</w:t>
      </w:r>
      <w:proofErr w:type="spellStart"/>
      <w:r w:rsidRPr="00ED12F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практ</w:t>
      </w:r>
      <w:proofErr w:type="spellEnd"/>
      <w:r w:rsidRPr="00ED12F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. </w:t>
      </w:r>
      <w:proofErr w:type="spellStart"/>
      <w:r w:rsidRPr="00ED12F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конф</w:t>
      </w:r>
      <w:proofErr w:type="spellEnd"/>
      <w:r w:rsidRPr="00ED12F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  <w:r w:rsidRPr="00ED12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Суми: Сумський державний університет, 2025. С. 17-21</w:t>
      </w:r>
      <w:r w:rsidRPr="00ED12FC">
        <w:rPr>
          <w:rFonts w:ascii="Times New Roman" w:hAnsi="Times New Roman" w:cs="Times New Roman"/>
          <w:sz w:val="28"/>
          <w:szCs w:val="28"/>
        </w:rPr>
        <w:t>.</w:t>
      </w:r>
    </w:p>
    <w:p w14:paraId="6D97308C" w14:textId="77777777" w:rsidR="00B37FBC" w:rsidRPr="00ED12FC" w:rsidRDefault="00B37FBC" w:rsidP="00B37FBC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2FC">
        <w:rPr>
          <w:rFonts w:ascii="Times New Roman" w:hAnsi="Times New Roman" w:cs="Times New Roman"/>
          <w:sz w:val="28"/>
          <w:szCs w:val="28"/>
        </w:rPr>
        <w:t>Шкраб</w:t>
      </w:r>
      <w:r w:rsidRPr="00BF4759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ED12FC">
        <w:rPr>
          <w:rFonts w:ascii="Times New Roman" w:hAnsi="Times New Roman" w:cs="Times New Roman"/>
          <w:sz w:val="28"/>
          <w:szCs w:val="28"/>
        </w:rPr>
        <w:t>юк</w:t>
      </w:r>
      <w:proofErr w:type="spellEnd"/>
      <w:r w:rsidRPr="00ED12FC">
        <w:rPr>
          <w:rFonts w:ascii="Times New Roman" w:hAnsi="Times New Roman" w:cs="Times New Roman"/>
          <w:sz w:val="28"/>
          <w:szCs w:val="28"/>
        </w:rPr>
        <w:t xml:space="preserve"> П. Вплив Чину отців </w:t>
      </w:r>
      <w:proofErr w:type="spellStart"/>
      <w:r w:rsidRPr="00ED12FC">
        <w:rPr>
          <w:rFonts w:ascii="Times New Roman" w:hAnsi="Times New Roman" w:cs="Times New Roman"/>
          <w:sz w:val="28"/>
          <w:szCs w:val="28"/>
        </w:rPr>
        <w:t>василіян</w:t>
      </w:r>
      <w:proofErr w:type="spellEnd"/>
      <w:r w:rsidRPr="00ED12FC">
        <w:rPr>
          <w:rFonts w:ascii="Times New Roman" w:hAnsi="Times New Roman" w:cs="Times New Roman"/>
          <w:sz w:val="28"/>
          <w:szCs w:val="28"/>
        </w:rPr>
        <w:t xml:space="preserve"> на національно-політичне життя України. </w:t>
      </w:r>
      <w:proofErr w:type="spellStart"/>
      <w:r w:rsidRPr="00ED12FC">
        <w:rPr>
          <w:rFonts w:ascii="Times New Roman" w:hAnsi="Times New Roman" w:cs="Times New Roman"/>
          <w:sz w:val="28"/>
          <w:szCs w:val="28"/>
        </w:rPr>
        <w:t>Добромильська</w:t>
      </w:r>
      <w:proofErr w:type="spellEnd"/>
      <w:r w:rsidRPr="00ED12FC">
        <w:rPr>
          <w:rFonts w:ascii="Times New Roman" w:hAnsi="Times New Roman" w:cs="Times New Roman"/>
          <w:sz w:val="28"/>
          <w:szCs w:val="28"/>
        </w:rPr>
        <w:t xml:space="preserve"> реформа і відродження Української Церкви / Чин святого Василія Великого. Львів: ВВП «Місіонер», 2003. С. 152-160.</w:t>
      </w:r>
    </w:p>
    <w:p w14:paraId="5C2E54A8" w14:textId="77777777" w:rsidR="00B37FBC" w:rsidRPr="00ED12FC" w:rsidRDefault="00B37FBC" w:rsidP="00B37FBC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2FC">
        <w:rPr>
          <w:rFonts w:ascii="Times New Roman" w:hAnsi="Times New Roman" w:cs="Times New Roman"/>
          <w:sz w:val="28"/>
          <w:szCs w:val="28"/>
        </w:rPr>
        <w:t>Клос</w:t>
      </w:r>
      <w:proofErr w:type="spellEnd"/>
      <w:r w:rsidRPr="00ED12FC">
        <w:rPr>
          <w:rFonts w:ascii="Times New Roman" w:hAnsi="Times New Roman" w:cs="Times New Roman"/>
          <w:sz w:val="28"/>
          <w:szCs w:val="28"/>
        </w:rPr>
        <w:t xml:space="preserve"> В. Секуляризація церковних маєтностей і святитель Арсеній </w:t>
      </w:r>
      <w:proofErr w:type="spellStart"/>
      <w:r w:rsidRPr="00ED12FC">
        <w:rPr>
          <w:rFonts w:ascii="Times New Roman" w:hAnsi="Times New Roman" w:cs="Times New Roman"/>
          <w:sz w:val="28"/>
          <w:szCs w:val="28"/>
        </w:rPr>
        <w:t>Мацієвич</w:t>
      </w:r>
      <w:proofErr w:type="spellEnd"/>
      <w:r w:rsidRPr="00ED12FC">
        <w:rPr>
          <w:rFonts w:ascii="Times New Roman" w:hAnsi="Times New Roman" w:cs="Times New Roman"/>
          <w:sz w:val="28"/>
          <w:szCs w:val="28"/>
        </w:rPr>
        <w:t xml:space="preserve">. </w:t>
      </w:r>
      <w:r w:rsidRPr="00ED12FC">
        <w:rPr>
          <w:rFonts w:ascii="Times New Roman" w:hAnsi="Times New Roman" w:cs="Times New Roman"/>
          <w:i/>
          <w:iCs/>
          <w:sz w:val="28"/>
          <w:szCs w:val="28"/>
        </w:rPr>
        <w:t>Труди Київської Духовної Академії</w:t>
      </w:r>
      <w:r w:rsidRPr="00ED12FC">
        <w:rPr>
          <w:rFonts w:ascii="Times New Roman" w:hAnsi="Times New Roman" w:cs="Times New Roman"/>
          <w:sz w:val="28"/>
          <w:szCs w:val="28"/>
        </w:rPr>
        <w:t>. 2022. Т. 22. С. 108-120.</w:t>
      </w:r>
    </w:p>
    <w:p w14:paraId="101F51EB" w14:textId="30DA2B91" w:rsidR="00D977C8" w:rsidRPr="00ED12FC" w:rsidRDefault="00B37FBC" w:rsidP="009B76C8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2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Соколовський О. Л. Формування релігійного досвіду в контексті духовних трансформацій раннього модерну. </w:t>
      </w:r>
      <w:r w:rsidRPr="00ED12F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Українське Релігієзнавство.</w:t>
      </w:r>
      <w:r w:rsidRPr="00ED12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2025. №98-99. С. 47-54.</w:t>
      </w:r>
      <w:r w:rsidR="00D977C8" w:rsidRPr="00ED12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977C8" w:rsidRPr="00ED12FC">
        <w:rPr>
          <w:rFonts w:ascii="Times New Roman" w:hAnsi="Times New Roman" w:cs="Times New Roman"/>
          <w:sz w:val="28"/>
          <w:szCs w:val="28"/>
        </w:rPr>
        <w:t>DOI: </w:t>
      </w:r>
      <w:hyperlink r:id="rId10" w:history="1">
        <w:r w:rsidR="00D977C8" w:rsidRPr="00ED12FC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https://doi.org/10.32420/2306-3548/2025.98-99.04</w:t>
        </w:r>
      </w:hyperlink>
    </w:p>
    <w:p w14:paraId="6003BF20" w14:textId="77777777" w:rsidR="00B37FBC" w:rsidRPr="00ED12FC" w:rsidRDefault="00B37FBC" w:rsidP="00D977C8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2FC">
        <w:rPr>
          <w:rFonts w:ascii="Times New Roman" w:hAnsi="Times New Roman" w:cs="Times New Roman"/>
          <w:sz w:val="28"/>
          <w:szCs w:val="28"/>
        </w:rPr>
        <w:t>Кришмарел</w:t>
      </w:r>
      <w:proofErr w:type="spellEnd"/>
      <w:r w:rsidRPr="00ED12FC">
        <w:rPr>
          <w:rFonts w:ascii="Times New Roman" w:hAnsi="Times New Roman" w:cs="Times New Roman"/>
          <w:sz w:val="28"/>
          <w:szCs w:val="28"/>
        </w:rPr>
        <w:t xml:space="preserve"> В. Ю. Вивчення питань релігії в курсі історії України у 7-8-х класах. К. : ТОВ «КОНВІ ПРІНТ», 2018. 96 с.</w:t>
      </w:r>
    </w:p>
    <w:p w14:paraId="0AC82670" w14:textId="77777777" w:rsidR="00B37FBC" w:rsidRPr="00ED12FC" w:rsidRDefault="00B37FBC" w:rsidP="00D977C8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2FC">
        <w:rPr>
          <w:rFonts w:ascii="Times New Roman" w:hAnsi="Times New Roman" w:cs="Times New Roman"/>
          <w:sz w:val="28"/>
          <w:szCs w:val="28"/>
        </w:rPr>
        <w:t xml:space="preserve">Тимошенко Л. Програма реформування Церкви у </w:t>
      </w:r>
      <w:proofErr w:type="spellStart"/>
      <w:r w:rsidRPr="00ED12FC">
        <w:rPr>
          <w:rFonts w:ascii="Times New Roman" w:hAnsi="Times New Roman" w:cs="Times New Roman"/>
          <w:sz w:val="28"/>
          <w:szCs w:val="28"/>
        </w:rPr>
        <w:t>фундаційних</w:t>
      </w:r>
      <w:proofErr w:type="spellEnd"/>
      <w:r w:rsidRPr="00ED12FC">
        <w:rPr>
          <w:rFonts w:ascii="Times New Roman" w:hAnsi="Times New Roman" w:cs="Times New Roman"/>
          <w:sz w:val="28"/>
          <w:szCs w:val="28"/>
        </w:rPr>
        <w:t xml:space="preserve"> та статутних документах і релігійних практиках мирянських організацій Київської митрополії доби Берестейської унії (друга половина XVI – початок XVII ст.). </w:t>
      </w:r>
      <w:r w:rsidRPr="00ED12FC">
        <w:rPr>
          <w:rFonts w:ascii="Times New Roman" w:hAnsi="Times New Roman" w:cs="Times New Roman"/>
          <w:i/>
          <w:iCs/>
          <w:sz w:val="28"/>
          <w:szCs w:val="28"/>
        </w:rPr>
        <w:t>Львівська Ставропігія: історія, персоналії, взаємини</w:t>
      </w:r>
      <w:r w:rsidRPr="00ED12FC">
        <w:rPr>
          <w:rFonts w:ascii="Times New Roman" w:hAnsi="Times New Roman" w:cs="Times New Roman"/>
          <w:sz w:val="28"/>
          <w:szCs w:val="28"/>
        </w:rPr>
        <w:t>. 2017. С. 7-43.</w:t>
      </w:r>
    </w:p>
    <w:p w14:paraId="3B775B2C" w14:textId="77777777" w:rsidR="00B37FBC" w:rsidRPr="00ED12FC" w:rsidRDefault="00B37FBC" w:rsidP="00D977C8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2FC">
        <w:rPr>
          <w:rFonts w:ascii="Times New Roman" w:hAnsi="Times New Roman" w:cs="Times New Roman"/>
          <w:sz w:val="28"/>
          <w:szCs w:val="28"/>
        </w:rPr>
        <w:t xml:space="preserve">Голик Р. Львівське Ставропігійське братство: (про)читання історії та міфу. </w:t>
      </w:r>
      <w:r w:rsidRPr="00ED12FC">
        <w:rPr>
          <w:rFonts w:ascii="Times New Roman" w:hAnsi="Times New Roman" w:cs="Times New Roman"/>
          <w:i/>
          <w:iCs/>
          <w:sz w:val="28"/>
          <w:szCs w:val="28"/>
        </w:rPr>
        <w:t>Львівська Ставропігія: історія, персоналії, взаємини</w:t>
      </w:r>
      <w:r w:rsidRPr="00ED12FC">
        <w:rPr>
          <w:rFonts w:ascii="Times New Roman" w:hAnsi="Times New Roman" w:cs="Times New Roman"/>
          <w:sz w:val="28"/>
          <w:szCs w:val="28"/>
        </w:rPr>
        <w:t>. 2017. С. 44-63.</w:t>
      </w:r>
    </w:p>
    <w:p w14:paraId="6CF18192" w14:textId="77777777" w:rsidR="00B37FBC" w:rsidRPr="00ED12FC" w:rsidRDefault="00B37FBC" w:rsidP="00D977C8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2FC">
        <w:rPr>
          <w:rFonts w:ascii="Times New Roman" w:hAnsi="Times New Roman" w:cs="Times New Roman"/>
          <w:sz w:val="28"/>
          <w:szCs w:val="28"/>
        </w:rPr>
        <w:t xml:space="preserve">Киричук О. Львівське </w:t>
      </w:r>
      <w:proofErr w:type="spellStart"/>
      <w:r w:rsidRPr="00ED12FC">
        <w:rPr>
          <w:rFonts w:ascii="Times New Roman" w:hAnsi="Times New Roman" w:cs="Times New Roman"/>
          <w:sz w:val="28"/>
          <w:szCs w:val="28"/>
        </w:rPr>
        <w:t>Cтавропігійське</w:t>
      </w:r>
      <w:proofErr w:type="spellEnd"/>
      <w:r w:rsidRPr="00ED12FC">
        <w:rPr>
          <w:rFonts w:ascii="Times New Roman" w:hAnsi="Times New Roman" w:cs="Times New Roman"/>
          <w:sz w:val="28"/>
          <w:szCs w:val="28"/>
        </w:rPr>
        <w:t xml:space="preserve"> братство у контексті церковних та соціокультурних процесів Європи. </w:t>
      </w:r>
      <w:r w:rsidRPr="00ED12FC">
        <w:rPr>
          <w:rFonts w:ascii="Times New Roman" w:hAnsi="Times New Roman" w:cs="Times New Roman"/>
          <w:i/>
          <w:iCs/>
          <w:sz w:val="28"/>
          <w:szCs w:val="28"/>
        </w:rPr>
        <w:t>Львівська Ставропігія: історія, персоналії, взаємини.</w:t>
      </w:r>
      <w:r w:rsidRPr="00ED12FC">
        <w:rPr>
          <w:rFonts w:ascii="Times New Roman" w:hAnsi="Times New Roman" w:cs="Times New Roman"/>
          <w:sz w:val="28"/>
          <w:szCs w:val="28"/>
        </w:rPr>
        <w:t xml:space="preserve"> 2017. С. 64-79.</w:t>
      </w:r>
    </w:p>
    <w:p w14:paraId="0804AF09" w14:textId="77777777" w:rsidR="00B37FBC" w:rsidRPr="00ED12FC" w:rsidRDefault="00B37FBC" w:rsidP="00D977C8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2FC">
        <w:rPr>
          <w:rFonts w:ascii="Times New Roman" w:hAnsi="Times New Roman" w:cs="Times New Roman"/>
          <w:sz w:val="28"/>
          <w:szCs w:val="28"/>
        </w:rPr>
        <w:t>Шустова</w:t>
      </w:r>
      <w:proofErr w:type="spellEnd"/>
      <w:r w:rsidRPr="00ED12FC">
        <w:rPr>
          <w:rFonts w:ascii="Times New Roman" w:hAnsi="Times New Roman" w:cs="Times New Roman"/>
          <w:sz w:val="28"/>
          <w:szCs w:val="28"/>
        </w:rPr>
        <w:t xml:space="preserve"> Ю. Діяльність львівського друкаря і гравера Івана </w:t>
      </w:r>
      <w:proofErr w:type="spellStart"/>
      <w:r w:rsidRPr="00ED12FC">
        <w:rPr>
          <w:rFonts w:ascii="Times New Roman" w:hAnsi="Times New Roman" w:cs="Times New Roman"/>
          <w:sz w:val="28"/>
          <w:szCs w:val="28"/>
        </w:rPr>
        <w:t>Филиповича</w:t>
      </w:r>
      <w:proofErr w:type="spellEnd"/>
      <w:r w:rsidRPr="00ED12FC">
        <w:rPr>
          <w:rFonts w:ascii="Times New Roman" w:hAnsi="Times New Roman" w:cs="Times New Roman"/>
          <w:sz w:val="28"/>
          <w:szCs w:val="28"/>
        </w:rPr>
        <w:t xml:space="preserve">. </w:t>
      </w:r>
      <w:r w:rsidRPr="00ED12FC">
        <w:rPr>
          <w:rFonts w:ascii="Times New Roman" w:hAnsi="Times New Roman" w:cs="Times New Roman"/>
          <w:i/>
          <w:iCs/>
          <w:sz w:val="28"/>
          <w:szCs w:val="28"/>
        </w:rPr>
        <w:t>Львівська Ставропігія: історія, персоналії, взаємини</w:t>
      </w:r>
      <w:r w:rsidRPr="00ED12FC">
        <w:rPr>
          <w:rFonts w:ascii="Times New Roman" w:hAnsi="Times New Roman" w:cs="Times New Roman"/>
          <w:sz w:val="28"/>
          <w:szCs w:val="28"/>
        </w:rPr>
        <w:t>. 2017. С. 200-229.</w:t>
      </w:r>
    </w:p>
    <w:p w14:paraId="36BB9C73" w14:textId="77777777" w:rsidR="00B37FBC" w:rsidRPr="00ED12FC" w:rsidRDefault="00B37FBC" w:rsidP="00D977C8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2FC">
        <w:rPr>
          <w:rFonts w:ascii="Times New Roman" w:hAnsi="Times New Roman" w:cs="Times New Roman"/>
          <w:sz w:val="28"/>
          <w:szCs w:val="28"/>
        </w:rPr>
        <w:t xml:space="preserve">Петро Могила митрополит Київський, Галицький і всієї Русі, «людина багатьох світів, багатьох мов і багатьох культур». Центральний державний історичний архів України. URL: </w:t>
      </w:r>
      <w:hyperlink r:id="rId11" w:history="1">
        <w:r w:rsidRPr="00ED12FC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https://cdiak.archives.gov.ua/v_Petro_</w:t>
        </w:r>
      </w:hyperlink>
      <w:r w:rsidRPr="00ED1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2FC">
        <w:rPr>
          <w:rFonts w:ascii="Times New Roman" w:hAnsi="Times New Roman" w:cs="Times New Roman"/>
          <w:sz w:val="28"/>
          <w:szCs w:val="28"/>
        </w:rPr>
        <w:t>Mohyla.php</w:t>
      </w:r>
      <w:proofErr w:type="spellEnd"/>
      <w:r w:rsidRPr="00ED12FC">
        <w:rPr>
          <w:rFonts w:ascii="Times New Roman" w:hAnsi="Times New Roman" w:cs="Times New Roman"/>
          <w:sz w:val="28"/>
          <w:szCs w:val="28"/>
        </w:rPr>
        <w:t>?</w:t>
      </w:r>
    </w:p>
    <w:p w14:paraId="566DB9BF" w14:textId="77777777" w:rsidR="00B37FBC" w:rsidRPr="00ED12FC" w:rsidRDefault="00B37FBC" w:rsidP="00D977C8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2FC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ED12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12FC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ED1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2FC">
        <w:rPr>
          <w:rFonts w:ascii="Times New Roman" w:hAnsi="Times New Roman" w:cs="Times New Roman"/>
          <w:sz w:val="28"/>
          <w:szCs w:val="28"/>
        </w:rPr>
        <w:t>Encyclopedia</w:t>
      </w:r>
      <w:proofErr w:type="spellEnd"/>
      <w:r w:rsidRPr="00ED1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2F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D1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2FC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ED12FC">
        <w:rPr>
          <w:rFonts w:ascii="Times New Roman" w:hAnsi="Times New Roman" w:cs="Times New Roman"/>
          <w:sz w:val="28"/>
          <w:szCs w:val="28"/>
        </w:rPr>
        <w:t xml:space="preserve">. URL: https://www.encyclopediaofukraine.com/display.asp?linkpath=pages%5CE%5CD%5CEducation.htm&amp; </w:t>
      </w:r>
    </w:p>
    <w:p w14:paraId="55F873AD" w14:textId="7A7CB435" w:rsidR="00F2359B" w:rsidRDefault="00F2359B" w:rsidP="00B37FBC">
      <w:pPr>
        <w:tabs>
          <w:tab w:val="left" w:pos="993"/>
        </w:tabs>
        <w:spacing w:after="0" w:line="360" w:lineRule="auto"/>
        <w:ind w:firstLine="567"/>
        <w:jc w:val="both"/>
        <w:rPr>
          <w:sz w:val="28"/>
        </w:rPr>
      </w:pPr>
    </w:p>
    <w:sectPr w:rsidR="00F2359B" w:rsidSect="00AE7AAE">
      <w:headerReference w:type="default" r:id="rId12"/>
      <w:footerReference w:type="default" r:id="rId13"/>
      <w:pgSz w:w="11906" w:h="16838" w:code="9"/>
      <w:pgMar w:top="1134" w:right="99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0338FE" w14:textId="77777777" w:rsidR="00996A9B" w:rsidRDefault="00996A9B" w:rsidP="00AE7AAE">
      <w:pPr>
        <w:spacing w:after="0" w:line="240" w:lineRule="auto"/>
      </w:pPr>
      <w:r>
        <w:separator/>
      </w:r>
    </w:p>
  </w:endnote>
  <w:endnote w:type="continuationSeparator" w:id="0">
    <w:p w14:paraId="08266988" w14:textId="77777777" w:rsidR="00996A9B" w:rsidRDefault="00996A9B" w:rsidP="00AE7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77E64" w14:textId="77777777" w:rsidR="00AE7AAE" w:rsidRPr="009C22A5" w:rsidRDefault="00AE7AAE" w:rsidP="00AE7AAE">
    <w:pPr>
      <w:pStyle w:val="Footer"/>
      <w:spacing w:line="216" w:lineRule="auto"/>
      <w:rPr>
        <w:sz w:val="16"/>
        <w:szCs w:val="16"/>
      </w:rPr>
    </w:pPr>
  </w:p>
  <w:p w14:paraId="03F8BB6B" w14:textId="77777777" w:rsidR="00AE7AAE" w:rsidRPr="00AE7AAE" w:rsidRDefault="00AE7AAE" w:rsidP="00AE7AAE">
    <w:pPr>
      <w:pStyle w:val="Footer"/>
      <w:spacing w:line="216" w:lineRule="auto"/>
      <w:rPr>
        <w:color w:val="808080" w:themeColor="background1" w:themeShade="80"/>
        <w:sz w:val="16"/>
        <w:szCs w:val="16"/>
      </w:rPr>
    </w:pPr>
    <w:r w:rsidRPr="00AE7AAE">
      <w:rPr>
        <w:color w:val="808080" w:themeColor="background1" w:themeShade="80"/>
        <w:sz w:val="16"/>
        <w:szCs w:val="16"/>
      </w:rPr>
      <w:t xml:space="preserve">https://h-visnyk.com.ua/index.php/home/about                                                                                                                          ISSN:   3083-5712 </w:t>
    </w:r>
  </w:p>
  <w:p w14:paraId="783A995C" w14:textId="77777777" w:rsidR="00AE7AAE" w:rsidRPr="00AE7AAE" w:rsidRDefault="00AE7AAE" w:rsidP="00AE7AAE">
    <w:pPr>
      <w:pStyle w:val="Footer"/>
      <w:spacing w:line="216" w:lineRule="auto"/>
      <w:rPr>
        <w:color w:val="808080" w:themeColor="background1" w:themeShade="80"/>
        <w:sz w:val="16"/>
        <w:szCs w:val="16"/>
      </w:rPr>
    </w:pPr>
  </w:p>
  <w:p w14:paraId="12E50993" w14:textId="5F3B9540" w:rsidR="00AE7AAE" w:rsidRPr="00AE7AAE" w:rsidRDefault="00AE7AAE" w:rsidP="00AE7AAE">
    <w:pPr>
      <w:pStyle w:val="Footer"/>
      <w:spacing w:line="216" w:lineRule="auto"/>
      <w:rPr>
        <w:color w:val="808080" w:themeColor="background1" w:themeShade="80"/>
        <w:sz w:val="16"/>
        <w:szCs w:val="16"/>
      </w:rPr>
    </w:pPr>
    <w:r w:rsidRPr="00AE7AAE">
      <w:rPr>
        <w:color w:val="808080" w:themeColor="background1" w:themeShade="80"/>
        <w:sz w:val="16"/>
        <w:szCs w:val="16"/>
      </w:rPr>
      <w:t>Увесь контент ліцензовано за умовами </w:t>
    </w:r>
    <w:proofErr w:type="spellStart"/>
    <w:r w:rsidR="00996A9B">
      <w:fldChar w:fldCharType="begin"/>
    </w:r>
    <w:r w:rsidR="00996A9B">
      <w:instrText xml:space="preserve"> HYPERLINK "https://creativecom</w:instrText>
    </w:r>
    <w:r w:rsidR="00996A9B">
      <w:instrText xml:space="preserve">mons.org/licenses/by/4.0/" </w:instrText>
    </w:r>
    <w:r w:rsidR="00996A9B">
      <w:fldChar w:fldCharType="separate"/>
    </w:r>
    <w:r w:rsidRPr="00AE7AAE">
      <w:rPr>
        <w:rStyle w:val="Hyperlink"/>
        <w:color w:val="808080" w:themeColor="background1" w:themeShade="80"/>
        <w:sz w:val="16"/>
        <w:szCs w:val="16"/>
        <w:u w:val="none"/>
      </w:rPr>
      <w:t>Creative</w:t>
    </w:r>
    <w:proofErr w:type="spellEnd"/>
    <w:r w:rsidRPr="00AE7AAE">
      <w:rPr>
        <w:rStyle w:val="Hyperlink"/>
        <w:color w:val="808080" w:themeColor="background1" w:themeShade="80"/>
        <w:sz w:val="16"/>
        <w:szCs w:val="16"/>
        <w:u w:val="none"/>
      </w:rPr>
      <w:t xml:space="preserve"> </w:t>
    </w:r>
    <w:proofErr w:type="spellStart"/>
    <w:r w:rsidRPr="00AE7AAE">
      <w:rPr>
        <w:rStyle w:val="Hyperlink"/>
        <w:color w:val="808080" w:themeColor="background1" w:themeShade="80"/>
        <w:sz w:val="16"/>
        <w:szCs w:val="16"/>
        <w:u w:val="none"/>
      </w:rPr>
      <w:t>Commons</w:t>
    </w:r>
    <w:proofErr w:type="spellEnd"/>
    <w:r w:rsidRPr="00AE7AAE">
      <w:rPr>
        <w:rStyle w:val="Hyperlink"/>
        <w:color w:val="808080" w:themeColor="background1" w:themeShade="80"/>
        <w:sz w:val="16"/>
        <w:szCs w:val="16"/>
        <w:u w:val="none"/>
      </w:rPr>
      <w:t xml:space="preserve"> BY 4.0 </w:t>
    </w:r>
    <w:proofErr w:type="spellStart"/>
    <w:r w:rsidRPr="00AE7AAE">
      <w:rPr>
        <w:rStyle w:val="Hyperlink"/>
        <w:color w:val="808080" w:themeColor="background1" w:themeShade="80"/>
        <w:sz w:val="16"/>
        <w:szCs w:val="16"/>
        <w:u w:val="none"/>
      </w:rPr>
      <w:t>International</w:t>
    </w:r>
    <w:proofErr w:type="spellEnd"/>
    <w:r w:rsidRPr="00AE7AAE">
      <w:rPr>
        <w:rStyle w:val="Hyperlink"/>
        <w:color w:val="808080" w:themeColor="background1" w:themeShade="80"/>
        <w:sz w:val="16"/>
        <w:szCs w:val="16"/>
        <w:u w:val="none"/>
      </w:rPr>
      <w:t xml:space="preserve"> </w:t>
    </w:r>
    <w:proofErr w:type="spellStart"/>
    <w:r w:rsidRPr="00AE7AAE">
      <w:rPr>
        <w:rStyle w:val="Hyperlink"/>
        <w:color w:val="808080" w:themeColor="background1" w:themeShade="80"/>
        <w:sz w:val="16"/>
        <w:szCs w:val="16"/>
        <w:u w:val="none"/>
      </w:rPr>
      <w:t>license</w:t>
    </w:r>
    <w:proofErr w:type="spellEnd"/>
    <w:r w:rsidR="00996A9B">
      <w:rPr>
        <w:rStyle w:val="Hyperlink"/>
        <w:color w:val="808080" w:themeColor="background1" w:themeShade="80"/>
        <w:sz w:val="16"/>
        <w:szCs w:val="16"/>
        <w:u w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4BCD33" w14:textId="77777777" w:rsidR="00996A9B" w:rsidRDefault="00996A9B" w:rsidP="00AE7AAE">
      <w:pPr>
        <w:spacing w:after="0" w:line="240" w:lineRule="auto"/>
      </w:pPr>
      <w:r>
        <w:separator/>
      </w:r>
    </w:p>
  </w:footnote>
  <w:footnote w:type="continuationSeparator" w:id="0">
    <w:p w14:paraId="4F9D7936" w14:textId="77777777" w:rsidR="00996A9B" w:rsidRDefault="00996A9B" w:rsidP="00AE7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BA385" w14:textId="384599B0" w:rsidR="00AE7AAE" w:rsidRPr="005C6D9C" w:rsidRDefault="00AE7AAE" w:rsidP="00AE7AAE">
    <w:pPr>
      <w:pStyle w:val="Header"/>
      <w:ind w:right="1080"/>
      <w:rPr>
        <w:color w:val="A6A6A6" w:themeColor="background1" w:themeShade="A6"/>
        <w:sz w:val="28"/>
        <w:szCs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4071A367" wp14:editId="49CD1ECB">
              <wp:simplePos x="0" y="0"/>
              <wp:positionH relativeFrom="column">
                <wp:posOffset>5358765</wp:posOffset>
              </wp:positionH>
              <wp:positionV relativeFrom="paragraph">
                <wp:posOffset>-450215</wp:posOffset>
              </wp:positionV>
              <wp:extent cx="946150" cy="733425"/>
              <wp:effectExtent l="0" t="0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530943827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46150" cy="733425"/>
                        <a:chOff x="105651" y="102342"/>
                        <a:chExt cx="347906" cy="355867"/>
                      </a:xfrm>
                    </wpg:grpSpPr>
                    <wps:wsp>
                      <wps:cNvPr id="1594467984" name="Полілінія: фігура 1069812564"/>
                      <wps:cNvSpPr>
                        <a:spLocks/>
                      </wps:cNvSpPr>
                      <wps:spPr bwMode="auto">
                        <a:xfrm>
                          <a:off x="170777" y="102342"/>
                          <a:ext cx="282780" cy="257836"/>
                        </a:xfrm>
                        <a:custGeom>
                          <a:avLst/>
                          <a:gdLst>
                            <a:gd name="T0" fmla="*/ 282606 w 282780"/>
                            <a:gd name="T1" fmla="*/ 185329 h 257836"/>
                            <a:gd name="T2" fmla="*/ 205690 w 282780"/>
                            <a:gd name="T3" fmla="*/ 121798 h 257836"/>
                            <a:gd name="T4" fmla="*/ 150965 w 282780"/>
                            <a:gd name="T5" fmla="*/ 6825 h 257836"/>
                            <a:gd name="T6" fmla="*/ 3537 w 282780"/>
                            <a:gd name="T7" fmla="*/ 85484 h 257836"/>
                            <a:gd name="T8" fmla="*/ 87834 w 282780"/>
                            <a:gd name="T9" fmla="*/ 233763 h 257836"/>
                            <a:gd name="T10" fmla="*/ 242644 w 282780"/>
                            <a:gd name="T11" fmla="*/ 239853 h 257836"/>
                            <a:gd name="T12" fmla="*/ 282606 w 282780"/>
                            <a:gd name="T13" fmla="*/ 185329 h 2578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82780" h="257836">
                              <a:moveTo>
                                <a:pt x="282606" y="185329"/>
                              </a:moveTo>
                              <a:cubicBezTo>
                                <a:pt x="279596" y="158435"/>
                                <a:pt x="240220" y="158896"/>
                                <a:pt x="205690" y="121798"/>
                              </a:cubicBezTo>
                              <a:cubicBezTo>
                                <a:pt x="160763" y="73531"/>
                                <a:pt x="183580" y="25658"/>
                                <a:pt x="150965" y="6825"/>
                              </a:cubicBezTo>
                              <a:cubicBezTo>
                                <a:pt x="112308" y="-15497"/>
                                <a:pt x="22730" y="18540"/>
                                <a:pt x="3537" y="85484"/>
                              </a:cubicBezTo>
                              <a:cubicBezTo>
                                <a:pt x="-16130" y="154082"/>
                                <a:pt x="50976" y="212344"/>
                                <a:pt x="87834" y="233763"/>
                              </a:cubicBezTo>
                              <a:cubicBezTo>
                                <a:pt x="131700" y="259257"/>
                                <a:pt x="195888" y="269277"/>
                                <a:pt x="242644" y="239853"/>
                              </a:cubicBezTo>
                              <a:cubicBezTo>
                                <a:pt x="247323" y="236908"/>
                                <a:pt x="285676" y="212773"/>
                                <a:pt x="282606" y="185329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15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104870777" name="Полілінія: фігура 1483411350"/>
                      <wps:cNvSpPr>
                        <a:spLocks/>
                      </wps:cNvSpPr>
                      <wps:spPr bwMode="auto">
                        <a:xfrm>
                          <a:off x="105651" y="158305"/>
                          <a:ext cx="237698" cy="299904"/>
                        </a:xfrm>
                        <a:custGeom>
                          <a:avLst/>
                          <a:gdLst>
                            <a:gd name="T0" fmla="*/ 121627 w 237698"/>
                            <a:gd name="T1" fmla="*/ 3235 h 299904"/>
                            <a:gd name="T2" fmla="*/ 89084 w 237698"/>
                            <a:gd name="T3" fmla="*/ 97537 h 299904"/>
                            <a:gd name="T4" fmla="*/ 584 w 237698"/>
                            <a:gd name="T5" fmla="*/ 189071 h 299904"/>
                            <a:gd name="T6" fmla="*/ 125928 w 237698"/>
                            <a:gd name="T7" fmla="*/ 299610 h 299904"/>
                            <a:gd name="T8" fmla="*/ 235257 w 237698"/>
                            <a:gd name="T9" fmla="*/ 168707 h 299904"/>
                            <a:gd name="T10" fmla="*/ 186699 w 237698"/>
                            <a:gd name="T11" fmla="*/ 21567 h 299904"/>
                            <a:gd name="T12" fmla="*/ 121627 w 237698"/>
                            <a:gd name="T13" fmla="*/ 3235 h 29990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37698" h="299904">
                              <a:moveTo>
                                <a:pt x="121627" y="3235"/>
                              </a:moveTo>
                              <a:cubicBezTo>
                                <a:pt x="97492" y="15475"/>
                                <a:pt x="111726" y="52196"/>
                                <a:pt x="89084" y="97537"/>
                              </a:cubicBezTo>
                              <a:cubicBezTo>
                                <a:pt x="59625" y="156526"/>
                                <a:pt x="6791" y="151923"/>
                                <a:pt x="584" y="189071"/>
                              </a:cubicBezTo>
                              <a:cubicBezTo>
                                <a:pt x="-6773" y="233099"/>
                                <a:pt x="56502" y="305083"/>
                                <a:pt x="125928" y="299610"/>
                              </a:cubicBezTo>
                              <a:cubicBezTo>
                                <a:pt x="197068" y="294001"/>
                                <a:pt x="228114" y="210734"/>
                                <a:pt x="235257" y="168707"/>
                              </a:cubicBezTo>
                              <a:cubicBezTo>
                                <a:pt x="243759" y="118689"/>
                                <a:pt x="230645" y="55056"/>
                                <a:pt x="186699" y="21567"/>
                              </a:cubicBezTo>
                              <a:cubicBezTo>
                                <a:pt x="182303" y="18215"/>
                                <a:pt x="146254" y="-9255"/>
                                <a:pt x="121627" y="3235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15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group w14:anchorId="3C593172" id="Group 4" o:spid="_x0000_s1026" style="position:absolute;margin-left:421.95pt;margin-top:-35.45pt;width:74.5pt;height:57.75pt;z-index:251654144;mso-width-relative:margin;mso-height-relative:margin" coordorigin="105651,102342" coordsize="347906,355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">
              <v:shape id="Полілінія: фігура 1069812564" o:spid="_x0000_s1027" style="position:absolute;left:170777;top:102342;width:282780;height:257836;visibility:visible;mso-wrap-style:square;v-text-anchor:middle" coordsize="282780,257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" path="m282606,185329v-3010,-26894,-42386,-26433,-76916,-63531c160763,73531,183580,25658,150965,6825,112308,-15497,22730,18540,3537,85484v-19667,68598,47439,126860,84297,148279c131700,259257,195888,269277,242644,239853v4679,-2945,43032,-27080,39962,-54524xe" filled="f" stroked="f" strokeweight=".03197mm">
                <v:stroke joinstyle="miter"/>
                <v:path arrowok="t" o:connecttype="custom" o:connectlocs="282606,185329;205690,121798;150965,6825;3537,85484;87834,233763;242644,239853;282606,185329" o:connectangles="0,0,0,0,0,0,0"/>
              </v:shape>
              <v:shape id="Полілінія: фігура 1483411350" o:spid="_x0000_s1028" style="position:absolute;left:105651;top:158305;width:237698;height:299904;visibility:visible;mso-wrap-style:square;v-text-anchor:middle" coordsize="237698,29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" path="m121627,3235c97492,15475,111726,52196,89084,97537,59625,156526,6791,151923,584,189071v-7357,44028,55918,116012,125344,110539c197068,294001,228114,210734,235257,168707,243759,118689,230645,55056,186699,21567,182303,18215,146254,-9255,121627,3235xe" filled="f" stroked="f" strokeweight=".03197mm">
                <v:stroke joinstyle="miter"/>
                <v:path arrowok="t" o:connecttype="custom" o:connectlocs="121627,3235;89084,97537;584,189071;125928,299610;235257,168707;186699,21567;121627,3235" o:connectangles="0,0,0,0,0,0,0"/>
              </v:shape>
              <w10:wrap type="through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2096" behindDoc="0" locked="0" layoutInCell="1" allowOverlap="1" wp14:anchorId="27A4386C" wp14:editId="62153F5B">
              <wp:simplePos x="0" y="0"/>
              <wp:positionH relativeFrom="column">
                <wp:posOffset>-667385</wp:posOffset>
              </wp:positionH>
              <wp:positionV relativeFrom="paragraph">
                <wp:posOffset>-472440</wp:posOffset>
              </wp:positionV>
              <wp:extent cx="857250" cy="697865"/>
              <wp:effectExtent l="25400" t="25400" r="6350" b="26035"/>
              <wp:wrapNone/>
              <wp:docPr id="48928146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244319">
                        <a:off x="0" y="0"/>
                        <a:ext cx="857250" cy="697865"/>
                        <a:chOff x="2131" y="2570"/>
                        <a:chExt cx="6626" cy="5788"/>
                      </a:xfrm>
                    </wpg:grpSpPr>
                    <wps:wsp>
                      <wps:cNvPr id="1334866771" name="Полілінія: фігура 662187724"/>
                      <wps:cNvSpPr>
                        <a:spLocks/>
                      </wps:cNvSpPr>
                      <wps:spPr bwMode="auto">
                        <a:xfrm>
                          <a:off x="8351" y="7952"/>
                          <a:ext cx="406" cy="407"/>
                        </a:xfrm>
                        <a:custGeom>
                          <a:avLst/>
                          <a:gdLst>
                            <a:gd name="T0" fmla="*/ 40622 w 40622"/>
                            <a:gd name="T1" fmla="*/ 20311 h 40622"/>
                            <a:gd name="T2" fmla="*/ 20311 w 40622"/>
                            <a:gd name="T3" fmla="*/ 40622 h 40622"/>
                            <a:gd name="T4" fmla="*/ 0 w 40622"/>
                            <a:gd name="T5" fmla="*/ 20311 h 40622"/>
                            <a:gd name="T6" fmla="*/ 20311 w 40622"/>
                            <a:gd name="T7" fmla="*/ 0 h 40622"/>
                            <a:gd name="T8" fmla="*/ 40622 w 40622"/>
                            <a:gd name="T9" fmla="*/ 20311 h 4062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0622" h="40622">
                              <a:moveTo>
                                <a:pt x="40622" y="20311"/>
                              </a:moveTo>
                              <a:cubicBezTo>
                                <a:pt x="40622" y="31529"/>
                                <a:pt x="31529" y="40622"/>
                                <a:pt x="20311" y="40622"/>
                              </a:cubicBezTo>
                              <a:cubicBezTo>
                                <a:pt x="9094" y="40622"/>
                                <a:pt x="0" y="31529"/>
                                <a:pt x="0" y="20311"/>
                              </a:cubicBezTo>
                              <a:cubicBezTo>
                                <a:pt x="0" y="9094"/>
                                <a:pt x="9094" y="0"/>
                                <a:pt x="20311" y="0"/>
                              </a:cubicBezTo>
                              <a:cubicBezTo>
                                <a:pt x="31529" y="0"/>
                                <a:pt x="40622" y="9094"/>
                                <a:pt x="40622" y="20311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62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943571822" name="Полілінія: фігура 700823153"/>
                      <wps:cNvSpPr>
                        <a:spLocks/>
                      </wps:cNvSpPr>
                      <wps:spPr bwMode="auto">
                        <a:xfrm>
                          <a:off x="8008" y="5642"/>
                          <a:ext cx="406" cy="406"/>
                        </a:xfrm>
                        <a:custGeom>
                          <a:avLst/>
                          <a:gdLst>
                            <a:gd name="T0" fmla="*/ 40622 w 40622"/>
                            <a:gd name="T1" fmla="*/ 20311 h 40622"/>
                            <a:gd name="T2" fmla="*/ 20311 w 40622"/>
                            <a:gd name="T3" fmla="*/ 40622 h 40622"/>
                            <a:gd name="T4" fmla="*/ 0 w 40622"/>
                            <a:gd name="T5" fmla="*/ 20311 h 40622"/>
                            <a:gd name="T6" fmla="*/ 20311 w 40622"/>
                            <a:gd name="T7" fmla="*/ 0 h 40622"/>
                            <a:gd name="T8" fmla="*/ 40622 w 40622"/>
                            <a:gd name="T9" fmla="*/ 20311 h 4062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0622" h="40622">
                              <a:moveTo>
                                <a:pt x="40622" y="20311"/>
                              </a:moveTo>
                              <a:cubicBezTo>
                                <a:pt x="40622" y="31529"/>
                                <a:pt x="31529" y="40622"/>
                                <a:pt x="20311" y="40622"/>
                              </a:cubicBezTo>
                              <a:cubicBezTo>
                                <a:pt x="9094" y="40622"/>
                                <a:pt x="0" y="31529"/>
                                <a:pt x="0" y="20311"/>
                              </a:cubicBezTo>
                              <a:cubicBezTo>
                                <a:pt x="0" y="9094"/>
                                <a:pt x="9094" y="0"/>
                                <a:pt x="20311" y="0"/>
                              </a:cubicBezTo>
                              <a:cubicBezTo>
                                <a:pt x="31529" y="0"/>
                                <a:pt x="40622" y="9094"/>
                                <a:pt x="40622" y="20311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62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090553370" name="Полілінія: фігура 2083439795"/>
                      <wps:cNvSpPr>
                        <a:spLocks/>
                      </wps:cNvSpPr>
                      <wps:spPr bwMode="auto">
                        <a:xfrm>
                          <a:off x="7602" y="6860"/>
                          <a:ext cx="406" cy="407"/>
                        </a:xfrm>
                        <a:custGeom>
                          <a:avLst/>
                          <a:gdLst>
                            <a:gd name="T0" fmla="*/ 40622 w 40622"/>
                            <a:gd name="T1" fmla="*/ 20311 h 40622"/>
                            <a:gd name="T2" fmla="*/ 20311 w 40622"/>
                            <a:gd name="T3" fmla="*/ 40622 h 40622"/>
                            <a:gd name="T4" fmla="*/ 0 w 40622"/>
                            <a:gd name="T5" fmla="*/ 20311 h 40622"/>
                            <a:gd name="T6" fmla="*/ 20311 w 40622"/>
                            <a:gd name="T7" fmla="*/ 0 h 40622"/>
                            <a:gd name="T8" fmla="*/ 40622 w 40622"/>
                            <a:gd name="T9" fmla="*/ 20311 h 4062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0622" h="40622">
                              <a:moveTo>
                                <a:pt x="40622" y="20311"/>
                              </a:moveTo>
                              <a:cubicBezTo>
                                <a:pt x="40622" y="31529"/>
                                <a:pt x="31529" y="40622"/>
                                <a:pt x="20311" y="40622"/>
                              </a:cubicBezTo>
                              <a:cubicBezTo>
                                <a:pt x="9094" y="40622"/>
                                <a:pt x="0" y="31529"/>
                                <a:pt x="0" y="20311"/>
                              </a:cubicBezTo>
                              <a:cubicBezTo>
                                <a:pt x="0" y="9094"/>
                                <a:pt x="9094" y="0"/>
                                <a:pt x="20311" y="0"/>
                              </a:cubicBezTo>
                              <a:cubicBezTo>
                                <a:pt x="31529" y="0"/>
                                <a:pt x="40622" y="9094"/>
                                <a:pt x="40622" y="20311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62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52324470" name="Полілінія: фігура 1544345738"/>
                      <wps:cNvSpPr>
                        <a:spLocks/>
                      </wps:cNvSpPr>
                      <wps:spPr bwMode="auto">
                        <a:xfrm>
                          <a:off x="5571" y="7064"/>
                          <a:ext cx="406" cy="406"/>
                        </a:xfrm>
                        <a:custGeom>
                          <a:avLst/>
                          <a:gdLst>
                            <a:gd name="T0" fmla="*/ 40622 w 40622"/>
                            <a:gd name="T1" fmla="*/ 20311 h 40622"/>
                            <a:gd name="T2" fmla="*/ 20311 w 40622"/>
                            <a:gd name="T3" fmla="*/ 40622 h 40622"/>
                            <a:gd name="T4" fmla="*/ 0 w 40622"/>
                            <a:gd name="T5" fmla="*/ 20311 h 40622"/>
                            <a:gd name="T6" fmla="*/ 20311 w 40622"/>
                            <a:gd name="T7" fmla="*/ 0 h 40622"/>
                            <a:gd name="T8" fmla="*/ 40622 w 40622"/>
                            <a:gd name="T9" fmla="*/ 20311 h 4062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0622" h="40622">
                              <a:moveTo>
                                <a:pt x="40622" y="20311"/>
                              </a:moveTo>
                              <a:cubicBezTo>
                                <a:pt x="40622" y="31529"/>
                                <a:pt x="31529" y="40622"/>
                                <a:pt x="20311" y="40622"/>
                              </a:cubicBezTo>
                              <a:cubicBezTo>
                                <a:pt x="9094" y="40622"/>
                                <a:pt x="0" y="31529"/>
                                <a:pt x="0" y="20311"/>
                              </a:cubicBezTo>
                              <a:cubicBezTo>
                                <a:pt x="0" y="9094"/>
                                <a:pt x="9094" y="0"/>
                                <a:pt x="20311" y="0"/>
                              </a:cubicBezTo>
                              <a:cubicBezTo>
                                <a:pt x="31529" y="0"/>
                                <a:pt x="40622" y="9094"/>
                                <a:pt x="40622" y="20311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62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687578717" name="Полілінія: фігура 675533189"/>
                      <wps:cNvSpPr>
                        <a:spLocks/>
                      </wps:cNvSpPr>
                      <wps:spPr bwMode="auto">
                        <a:xfrm>
                          <a:off x="5368" y="3204"/>
                          <a:ext cx="406" cy="406"/>
                        </a:xfrm>
                        <a:custGeom>
                          <a:avLst/>
                          <a:gdLst>
                            <a:gd name="T0" fmla="*/ 40622 w 40622"/>
                            <a:gd name="T1" fmla="*/ 20311 h 40622"/>
                            <a:gd name="T2" fmla="*/ 20311 w 40622"/>
                            <a:gd name="T3" fmla="*/ 40622 h 40622"/>
                            <a:gd name="T4" fmla="*/ 0 w 40622"/>
                            <a:gd name="T5" fmla="*/ 20311 h 40622"/>
                            <a:gd name="T6" fmla="*/ 20311 w 40622"/>
                            <a:gd name="T7" fmla="*/ 0 h 40622"/>
                            <a:gd name="T8" fmla="*/ 40622 w 40622"/>
                            <a:gd name="T9" fmla="*/ 20311 h 4062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0622" h="40622">
                              <a:moveTo>
                                <a:pt x="40622" y="20311"/>
                              </a:moveTo>
                              <a:cubicBezTo>
                                <a:pt x="40622" y="31529"/>
                                <a:pt x="31529" y="40622"/>
                                <a:pt x="20311" y="40622"/>
                              </a:cubicBezTo>
                              <a:cubicBezTo>
                                <a:pt x="9094" y="40622"/>
                                <a:pt x="0" y="31529"/>
                                <a:pt x="0" y="20311"/>
                              </a:cubicBezTo>
                              <a:cubicBezTo>
                                <a:pt x="0" y="9094"/>
                                <a:pt x="9094" y="0"/>
                                <a:pt x="20311" y="0"/>
                              </a:cubicBezTo>
                              <a:cubicBezTo>
                                <a:pt x="31529" y="0"/>
                                <a:pt x="40622" y="9094"/>
                                <a:pt x="40622" y="20311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62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697051515" name="Полілінія: фігура 1397432378"/>
                      <wps:cNvSpPr>
                        <a:spLocks/>
                      </wps:cNvSpPr>
                      <wps:spPr bwMode="auto">
                        <a:xfrm flipH="1">
                          <a:off x="4474" y="3975"/>
                          <a:ext cx="691" cy="693"/>
                        </a:xfrm>
                        <a:custGeom>
                          <a:avLst/>
                          <a:gdLst>
                            <a:gd name="T0" fmla="*/ 69155 w 40622"/>
                            <a:gd name="T1" fmla="*/ 34645 h 40622"/>
                            <a:gd name="T2" fmla="*/ 34578 w 40622"/>
                            <a:gd name="T3" fmla="*/ 69290 h 40622"/>
                            <a:gd name="T4" fmla="*/ 0 w 40622"/>
                            <a:gd name="T5" fmla="*/ 34645 h 40622"/>
                            <a:gd name="T6" fmla="*/ 34578 w 40622"/>
                            <a:gd name="T7" fmla="*/ 0 h 40622"/>
                            <a:gd name="T8" fmla="*/ 69155 w 40622"/>
                            <a:gd name="T9" fmla="*/ 34645 h 4062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0622" h="40622">
                              <a:moveTo>
                                <a:pt x="40622" y="20311"/>
                              </a:moveTo>
                              <a:cubicBezTo>
                                <a:pt x="40622" y="31529"/>
                                <a:pt x="31529" y="40622"/>
                                <a:pt x="20311" y="40622"/>
                              </a:cubicBezTo>
                              <a:cubicBezTo>
                                <a:pt x="9094" y="40622"/>
                                <a:pt x="0" y="31529"/>
                                <a:pt x="0" y="20311"/>
                              </a:cubicBezTo>
                              <a:cubicBezTo>
                                <a:pt x="0" y="9094"/>
                                <a:pt x="9094" y="0"/>
                                <a:pt x="20311" y="0"/>
                              </a:cubicBezTo>
                              <a:cubicBezTo>
                                <a:pt x="31529" y="0"/>
                                <a:pt x="40622" y="9094"/>
                                <a:pt x="40622" y="20311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62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38975302" name="Полілінія: фігура 1246656246"/>
                      <wps:cNvSpPr>
                        <a:spLocks/>
                      </wps:cNvSpPr>
                      <wps:spPr bwMode="auto">
                        <a:xfrm>
                          <a:off x="2131" y="3196"/>
                          <a:ext cx="406" cy="407"/>
                        </a:xfrm>
                        <a:custGeom>
                          <a:avLst/>
                          <a:gdLst>
                            <a:gd name="T0" fmla="*/ 40622 w 40622"/>
                            <a:gd name="T1" fmla="*/ 20311 h 40622"/>
                            <a:gd name="T2" fmla="*/ 20311 w 40622"/>
                            <a:gd name="T3" fmla="*/ 40622 h 40622"/>
                            <a:gd name="T4" fmla="*/ 0 w 40622"/>
                            <a:gd name="T5" fmla="*/ 20311 h 40622"/>
                            <a:gd name="T6" fmla="*/ 20311 w 40622"/>
                            <a:gd name="T7" fmla="*/ 0 h 40622"/>
                            <a:gd name="T8" fmla="*/ 40622 w 40622"/>
                            <a:gd name="T9" fmla="*/ 20311 h 4062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0622" h="40622">
                              <a:moveTo>
                                <a:pt x="40622" y="20311"/>
                              </a:moveTo>
                              <a:cubicBezTo>
                                <a:pt x="40622" y="31529"/>
                                <a:pt x="31529" y="40622"/>
                                <a:pt x="20311" y="40622"/>
                              </a:cubicBezTo>
                              <a:cubicBezTo>
                                <a:pt x="9094" y="40622"/>
                                <a:pt x="0" y="31529"/>
                                <a:pt x="0" y="20311"/>
                              </a:cubicBezTo>
                              <a:cubicBezTo>
                                <a:pt x="0" y="9094"/>
                                <a:pt x="9094" y="0"/>
                                <a:pt x="20311" y="0"/>
                              </a:cubicBezTo>
                              <a:cubicBezTo>
                                <a:pt x="31529" y="0"/>
                                <a:pt x="40622" y="9094"/>
                                <a:pt x="40622" y="20311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62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942473664" name="Полілінія: фігура 1387451271"/>
                      <wps:cNvSpPr>
                        <a:spLocks/>
                      </wps:cNvSpPr>
                      <wps:spPr bwMode="auto">
                        <a:xfrm>
                          <a:off x="4120" y="3673"/>
                          <a:ext cx="406" cy="406"/>
                        </a:xfrm>
                        <a:custGeom>
                          <a:avLst/>
                          <a:gdLst>
                            <a:gd name="T0" fmla="*/ 40622 w 40622"/>
                            <a:gd name="T1" fmla="*/ 20311 h 40622"/>
                            <a:gd name="T2" fmla="*/ 20311 w 40622"/>
                            <a:gd name="T3" fmla="*/ 40622 h 40622"/>
                            <a:gd name="T4" fmla="*/ 0 w 40622"/>
                            <a:gd name="T5" fmla="*/ 20311 h 40622"/>
                            <a:gd name="T6" fmla="*/ 20311 w 40622"/>
                            <a:gd name="T7" fmla="*/ 0 h 40622"/>
                            <a:gd name="T8" fmla="*/ 40622 w 40622"/>
                            <a:gd name="T9" fmla="*/ 20311 h 4062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0622" h="40622">
                              <a:moveTo>
                                <a:pt x="40622" y="20311"/>
                              </a:moveTo>
                              <a:cubicBezTo>
                                <a:pt x="40622" y="31529"/>
                                <a:pt x="31529" y="40622"/>
                                <a:pt x="20311" y="40622"/>
                              </a:cubicBezTo>
                              <a:cubicBezTo>
                                <a:pt x="9094" y="40622"/>
                                <a:pt x="0" y="31529"/>
                                <a:pt x="0" y="20311"/>
                              </a:cubicBezTo>
                              <a:cubicBezTo>
                                <a:pt x="0" y="9094"/>
                                <a:pt x="9094" y="0"/>
                                <a:pt x="20311" y="0"/>
                              </a:cubicBezTo>
                              <a:cubicBezTo>
                                <a:pt x="31529" y="0"/>
                                <a:pt x="40622" y="9094"/>
                                <a:pt x="40622" y="20311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62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407878445" name="Полілінія: фігура 590179317"/>
                      <wps:cNvSpPr>
                        <a:spLocks/>
                      </wps:cNvSpPr>
                      <wps:spPr bwMode="auto">
                        <a:xfrm>
                          <a:off x="6665" y="3729"/>
                          <a:ext cx="406" cy="406"/>
                        </a:xfrm>
                        <a:custGeom>
                          <a:avLst/>
                          <a:gdLst>
                            <a:gd name="T0" fmla="*/ 40622 w 40622"/>
                            <a:gd name="T1" fmla="*/ 20311 h 40622"/>
                            <a:gd name="T2" fmla="*/ 20311 w 40622"/>
                            <a:gd name="T3" fmla="*/ 40622 h 40622"/>
                            <a:gd name="T4" fmla="*/ 0 w 40622"/>
                            <a:gd name="T5" fmla="*/ 20311 h 40622"/>
                            <a:gd name="T6" fmla="*/ 20311 w 40622"/>
                            <a:gd name="T7" fmla="*/ 0 h 40622"/>
                            <a:gd name="T8" fmla="*/ 40622 w 40622"/>
                            <a:gd name="T9" fmla="*/ 20311 h 4062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0622" h="40622">
                              <a:moveTo>
                                <a:pt x="40622" y="20311"/>
                              </a:moveTo>
                              <a:cubicBezTo>
                                <a:pt x="40622" y="31529"/>
                                <a:pt x="31529" y="40622"/>
                                <a:pt x="20311" y="40622"/>
                              </a:cubicBezTo>
                              <a:cubicBezTo>
                                <a:pt x="9094" y="40622"/>
                                <a:pt x="0" y="31529"/>
                                <a:pt x="0" y="20311"/>
                              </a:cubicBezTo>
                              <a:cubicBezTo>
                                <a:pt x="0" y="9094"/>
                                <a:pt x="9094" y="0"/>
                                <a:pt x="20311" y="0"/>
                              </a:cubicBezTo>
                              <a:cubicBezTo>
                                <a:pt x="31529" y="0"/>
                                <a:pt x="40622" y="9094"/>
                                <a:pt x="40622" y="20311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62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93494410" name="Полілінія: фігура 2112316980"/>
                      <wps:cNvSpPr>
                        <a:spLocks/>
                      </wps:cNvSpPr>
                      <wps:spPr bwMode="auto">
                        <a:xfrm>
                          <a:off x="7557" y="4653"/>
                          <a:ext cx="406" cy="406"/>
                        </a:xfrm>
                        <a:custGeom>
                          <a:avLst/>
                          <a:gdLst>
                            <a:gd name="T0" fmla="*/ 40622 w 40622"/>
                            <a:gd name="T1" fmla="*/ 20311 h 40622"/>
                            <a:gd name="T2" fmla="*/ 20311 w 40622"/>
                            <a:gd name="T3" fmla="*/ 40622 h 40622"/>
                            <a:gd name="T4" fmla="*/ 0 w 40622"/>
                            <a:gd name="T5" fmla="*/ 20311 h 40622"/>
                            <a:gd name="T6" fmla="*/ 20311 w 40622"/>
                            <a:gd name="T7" fmla="*/ 0 h 40622"/>
                            <a:gd name="T8" fmla="*/ 40622 w 40622"/>
                            <a:gd name="T9" fmla="*/ 20311 h 4062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0622" h="40622">
                              <a:moveTo>
                                <a:pt x="40622" y="20311"/>
                              </a:moveTo>
                              <a:cubicBezTo>
                                <a:pt x="40622" y="31529"/>
                                <a:pt x="31529" y="40622"/>
                                <a:pt x="20311" y="40622"/>
                              </a:cubicBezTo>
                              <a:cubicBezTo>
                                <a:pt x="9094" y="40622"/>
                                <a:pt x="0" y="31529"/>
                                <a:pt x="0" y="20311"/>
                              </a:cubicBezTo>
                              <a:cubicBezTo>
                                <a:pt x="0" y="9094"/>
                                <a:pt x="9094" y="0"/>
                                <a:pt x="20311" y="0"/>
                              </a:cubicBezTo>
                              <a:cubicBezTo>
                                <a:pt x="31529" y="0"/>
                                <a:pt x="40622" y="9094"/>
                                <a:pt x="40622" y="20311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62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89997642" name="Полілінія: фігура 19519526"/>
                      <wps:cNvSpPr>
                        <a:spLocks/>
                      </wps:cNvSpPr>
                      <wps:spPr bwMode="auto">
                        <a:xfrm>
                          <a:off x="6797" y="6548"/>
                          <a:ext cx="407" cy="406"/>
                        </a:xfrm>
                        <a:custGeom>
                          <a:avLst/>
                          <a:gdLst>
                            <a:gd name="T0" fmla="*/ 40622 w 40622"/>
                            <a:gd name="T1" fmla="*/ 20311 h 40622"/>
                            <a:gd name="T2" fmla="*/ 20311 w 40622"/>
                            <a:gd name="T3" fmla="*/ 40622 h 40622"/>
                            <a:gd name="T4" fmla="*/ 0 w 40622"/>
                            <a:gd name="T5" fmla="*/ 20311 h 40622"/>
                            <a:gd name="T6" fmla="*/ 20311 w 40622"/>
                            <a:gd name="T7" fmla="*/ 0 h 40622"/>
                            <a:gd name="T8" fmla="*/ 40622 w 40622"/>
                            <a:gd name="T9" fmla="*/ 20311 h 4062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0622" h="40622">
                              <a:moveTo>
                                <a:pt x="40622" y="20311"/>
                              </a:moveTo>
                              <a:cubicBezTo>
                                <a:pt x="40622" y="31529"/>
                                <a:pt x="31529" y="40622"/>
                                <a:pt x="20311" y="40622"/>
                              </a:cubicBezTo>
                              <a:cubicBezTo>
                                <a:pt x="9094" y="40622"/>
                                <a:pt x="0" y="31529"/>
                                <a:pt x="0" y="20311"/>
                              </a:cubicBezTo>
                              <a:cubicBezTo>
                                <a:pt x="0" y="9094"/>
                                <a:pt x="9094" y="0"/>
                                <a:pt x="20311" y="0"/>
                              </a:cubicBezTo>
                              <a:cubicBezTo>
                                <a:pt x="31529" y="0"/>
                                <a:pt x="40622" y="9094"/>
                                <a:pt x="40622" y="20311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62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936531329" name="Полілінія: фігура 66897130"/>
                      <wps:cNvSpPr>
                        <a:spLocks/>
                      </wps:cNvSpPr>
                      <wps:spPr bwMode="auto">
                        <a:xfrm>
                          <a:off x="3282" y="4942"/>
                          <a:ext cx="406" cy="407"/>
                        </a:xfrm>
                        <a:custGeom>
                          <a:avLst/>
                          <a:gdLst>
                            <a:gd name="T0" fmla="*/ 40622 w 40622"/>
                            <a:gd name="T1" fmla="*/ 20311 h 40622"/>
                            <a:gd name="T2" fmla="*/ 20311 w 40622"/>
                            <a:gd name="T3" fmla="*/ 40622 h 40622"/>
                            <a:gd name="T4" fmla="*/ 0 w 40622"/>
                            <a:gd name="T5" fmla="*/ 20311 h 40622"/>
                            <a:gd name="T6" fmla="*/ 20311 w 40622"/>
                            <a:gd name="T7" fmla="*/ 0 h 40622"/>
                            <a:gd name="T8" fmla="*/ 40622 w 40622"/>
                            <a:gd name="T9" fmla="*/ 20311 h 4062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0622" h="40622">
                              <a:moveTo>
                                <a:pt x="40622" y="20311"/>
                              </a:moveTo>
                              <a:cubicBezTo>
                                <a:pt x="40622" y="31529"/>
                                <a:pt x="31529" y="40622"/>
                                <a:pt x="20311" y="40622"/>
                              </a:cubicBezTo>
                              <a:cubicBezTo>
                                <a:pt x="9094" y="40622"/>
                                <a:pt x="0" y="31529"/>
                                <a:pt x="0" y="20311"/>
                              </a:cubicBezTo>
                              <a:cubicBezTo>
                                <a:pt x="0" y="9094"/>
                                <a:pt x="9094" y="0"/>
                                <a:pt x="20311" y="0"/>
                              </a:cubicBezTo>
                              <a:cubicBezTo>
                                <a:pt x="31529" y="0"/>
                                <a:pt x="40622" y="9094"/>
                                <a:pt x="40622" y="20311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62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1453695" name="Полілінія: фігура 167161278"/>
                      <wps:cNvSpPr>
                        <a:spLocks/>
                      </wps:cNvSpPr>
                      <wps:spPr bwMode="auto">
                        <a:xfrm>
                          <a:off x="2687" y="2570"/>
                          <a:ext cx="406" cy="406"/>
                        </a:xfrm>
                        <a:custGeom>
                          <a:avLst/>
                          <a:gdLst>
                            <a:gd name="T0" fmla="*/ 40622 w 40622"/>
                            <a:gd name="T1" fmla="*/ 20311 h 40622"/>
                            <a:gd name="T2" fmla="*/ 20311 w 40622"/>
                            <a:gd name="T3" fmla="*/ 40622 h 40622"/>
                            <a:gd name="T4" fmla="*/ 0 w 40622"/>
                            <a:gd name="T5" fmla="*/ 20311 h 40622"/>
                            <a:gd name="T6" fmla="*/ 20311 w 40622"/>
                            <a:gd name="T7" fmla="*/ 0 h 40622"/>
                            <a:gd name="T8" fmla="*/ 40622 w 40622"/>
                            <a:gd name="T9" fmla="*/ 20311 h 4062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0622" h="40622">
                              <a:moveTo>
                                <a:pt x="40622" y="20311"/>
                              </a:moveTo>
                              <a:cubicBezTo>
                                <a:pt x="40622" y="31529"/>
                                <a:pt x="31529" y="40622"/>
                                <a:pt x="20311" y="40622"/>
                              </a:cubicBezTo>
                              <a:cubicBezTo>
                                <a:pt x="9094" y="40622"/>
                                <a:pt x="0" y="31529"/>
                                <a:pt x="0" y="20311"/>
                              </a:cubicBezTo>
                              <a:cubicBezTo>
                                <a:pt x="0" y="9094"/>
                                <a:pt x="9094" y="0"/>
                                <a:pt x="20311" y="0"/>
                              </a:cubicBezTo>
                              <a:cubicBezTo>
                                <a:pt x="31529" y="0"/>
                                <a:pt x="40622" y="9094"/>
                                <a:pt x="40622" y="20311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62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913054519" name="Полілінія: фігура 1414972947"/>
                      <wps:cNvSpPr>
                        <a:spLocks/>
                      </wps:cNvSpPr>
                      <wps:spPr bwMode="auto">
                        <a:xfrm>
                          <a:off x="5469" y="5743"/>
                          <a:ext cx="406" cy="406"/>
                        </a:xfrm>
                        <a:custGeom>
                          <a:avLst/>
                          <a:gdLst>
                            <a:gd name="T0" fmla="*/ 40622 w 40622"/>
                            <a:gd name="T1" fmla="*/ 20311 h 40622"/>
                            <a:gd name="T2" fmla="*/ 20311 w 40622"/>
                            <a:gd name="T3" fmla="*/ 40622 h 40622"/>
                            <a:gd name="T4" fmla="*/ 0 w 40622"/>
                            <a:gd name="T5" fmla="*/ 20311 h 40622"/>
                            <a:gd name="T6" fmla="*/ 20311 w 40622"/>
                            <a:gd name="T7" fmla="*/ 0 h 40622"/>
                            <a:gd name="T8" fmla="*/ 40622 w 40622"/>
                            <a:gd name="T9" fmla="*/ 20311 h 4062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0622" h="40622">
                              <a:moveTo>
                                <a:pt x="40622" y="20311"/>
                              </a:moveTo>
                              <a:cubicBezTo>
                                <a:pt x="40622" y="31529"/>
                                <a:pt x="31529" y="40622"/>
                                <a:pt x="20311" y="40622"/>
                              </a:cubicBezTo>
                              <a:cubicBezTo>
                                <a:pt x="9094" y="40622"/>
                                <a:pt x="0" y="31529"/>
                                <a:pt x="0" y="20311"/>
                              </a:cubicBezTo>
                              <a:cubicBezTo>
                                <a:pt x="0" y="9094"/>
                                <a:pt x="9094" y="0"/>
                                <a:pt x="20311" y="0"/>
                              </a:cubicBezTo>
                              <a:cubicBezTo>
                                <a:pt x="31529" y="0"/>
                                <a:pt x="40622" y="9094"/>
                                <a:pt x="40622" y="20311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62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745789947" name="Полілінія: фігура 573877158"/>
                      <wps:cNvSpPr>
                        <a:spLocks/>
                      </wps:cNvSpPr>
                      <wps:spPr bwMode="auto">
                        <a:xfrm>
                          <a:off x="6891" y="4525"/>
                          <a:ext cx="406" cy="406"/>
                        </a:xfrm>
                        <a:custGeom>
                          <a:avLst/>
                          <a:gdLst>
                            <a:gd name="T0" fmla="*/ 40622 w 40622"/>
                            <a:gd name="T1" fmla="*/ 20311 h 40622"/>
                            <a:gd name="T2" fmla="*/ 20311 w 40622"/>
                            <a:gd name="T3" fmla="*/ 40622 h 40622"/>
                            <a:gd name="T4" fmla="*/ 0 w 40622"/>
                            <a:gd name="T5" fmla="*/ 20311 h 40622"/>
                            <a:gd name="T6" fmla="*/ 20311 w 40622"/>
                            <a:gd name="T7" fmla="*/ 0 h 40622"/>
                            <a:gd name="T8" fmla="*/ 40622 w 40622"/>
                            <a:gd name="T9" fmla="*/ 20311 h 4062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0622" h="40622">
                              <a:moveTo>
                                <a:pt x="40622" y="20311"/>
                              </a:moveTo>
                              <a:cubicBezTo>
                                <a:pt x="40622" y="31529"/>
                                <a:pt x="31529" y="40622"/>
                                <a:pt x="20311" y="40622"/>
                              </a:cubicBezTo>
                              <a:cubicBezTo>
                                <a:pt x="9094" y="40622"/>
                                <a:pt x="0" y="31529"/>
                                <a:pt x="0" y="20311"/>
                              </a:cubicBezTo>
                              <a:cubicBezTo>
                                <a:pt x="0" y="9094"/>
                                <a:pt x="9094" y="0"/>
                                <a:pt x="20311" y="0"/>
                              </a:cubicBezTo>
                              <a:cubicBezTo>
                                <a:pt x="31529" y="0"/>
                                <a:pt x="40622" y="9094"/>
                                <a:pt x="40622" y="20311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62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792179078" name="Полілінія: фігура 648859902"/>
                      <wps:cNvSpPr>
                        <a:spLocks/>
                      </wps:cNvSpPr>
                      <wps:spPr bwMode="auto">
                        <a:xfrm>
                          <a:off x="6485" y="5540"/>
                          <a:ext cx="406" cy="406"/>
                        </a:xfrm>
                        <a:custGeom>
                          <a:avLst/>
                          <a:gdLst>
                            <a:gd name="T0" fmla="*/ 40622 w 40622"/>
                            <a:gd name="T1" fmla="*/ 20311 h 40622"/>
                            <a:gd name="T2" fmla="*/ 20311 w 40622"/>
                            <a:gd name="T3" fmla="*/ 40622 h 40622"/>
                            <a:gd name="T4" fmla="*/ 0 w 40622"/>
                            <a:gd name="T5" fmla="*/ 20311 h 40622"/>
                            <a:gd name="T6" fmla="*/ 20311 w 40622"/>
                            <a:gd name="T7" fmla="*/ 0 h 40622"/>
                            <a:gd name="T8" fmla="*/ 40622 w 40622"/>
                            <a:gd name="T9" fmla="*/ 20311 h 4062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0622" h="40622">
                              <a:moveTo>
                                <a:pt x="40622" y="20311"/>
                              </a:moveTo>
                              <a:cubicBezTo>
                                <a:pt x="40622" y="31529"/>
                                <a:pt x="31529" y="40622"/>
                                <a:pt x="20311" y="40622"/>
                              </a:cubicBezTo>
                              <a:cubicBezTo>
                                <a:pt x="9094" y="40622"/>
                                <a:pt x="0" y="31529"/>
                                <a:pt x="0" y="20311"/>
                              </a:cubicBezTo>
                              <a:cubicBezTo>
                                <a:pt x="0" y="9094"/>
                                <a:pt x="9094" y="0"/>
                                <a:pt x="20311" y="0"/>
                              </a:cubicBezTo>
                              <a:cubicBezTo>
                                <a:pt x="31529" y="0"/>
                                <a:pt x="40622" y="9094"/>
                                <a:pt x="40622" y="20311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62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211797207" name="Полілінія: фігура 1818075386"/>
                      <wps:cNvSpPr>
                        <a:spLocks/>
                      </wps:cNvSpPr>
                      <wps:spPr bwMode="auto">
                        <a:xfrm>
                          <a:off x="7297" y="5134"/>
                          <a:ext cx="203" cy="203"/>
                        </a:xfrm>
                        <a:custGeom>
                          <a:avLst/>
                          <a:gdLst>
                            <a:gd name="T0" fmla="*/ 20313 w 20313"/>
                            <a:gd name="T1" fmla="*/ 10157 h 20313"/>
                            <a:gd name="T2" fmla="*/ 10157 w 20313"/>
                            <a:gd name="T3" fmla="*/ 20313 h 20313"/>
                            <a:gd name="T4" fmla="*/ 0 w 20313"/>
                            <a:gd name="T5" fmla="*/ 10157 h 20313"/>
                            <a:gd name="T6" fmla="*/ 10157 w 20313"/>
                            <a:gd name="T7" fmla="*/ 0 h 20313"/>
                            <a:gd name="T8" fmla="*/ 20313 w 20313"/>
                            <a:gd name="T9" fmla="*/ 10157 h 2031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313" h="20313">
                              <a:moveTo>
                                <a:pt x="20313" y="10157"/>
                              </a:moveTo>
                              <a:cubicBezTo>
                                <a:pt x="20313" y="15766"/>
                                <a:pt x="15766" y="20313"/>
                                <a:pt x="10157" y="20313"/>
                              </a:cubicBezTo>
                              <a:cubicBezTo>
                                <a:pt x="4547" y="20313"/>
                                <a:pt x="0" y="15766"/>
                                <a:pt x="0" y="10157"/>
                              </a:cubicBezTo>
                              <a:cubicBezTo>
                                <a:pt x="0" y="4547"/>
                                <a:pt x="4547" y="0"/>
                                <a:pt x="10157" y="0"/>
                              </a:cubicBezTo>
                              <a:cubicBezTo>
                                <a:pt x="15766" y="0"/>
                                <a:pt x="20313" y="4547"/>
                                <a:pt x="20313" y="10157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62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275559534" name="Полілінія: фігура 933457828"/>
                      <wps:cNvSpPr>
                        <a:spLocks/>
                      </wps:cNvSpPr>
                      <wps:spPr bwMode="auto">
                        <a:xfrm>
                          <a:off x="6180" y="4626"/>
                          <a:ext cx="203" cy="203"/>
                        </a:xfrm>
                        <a:custGeom>
                          <a:avLst/>
                          <a:gdLst>
                            <a:gd name="T0" fmla="*/ 20313 w 20313"/>
                            <a:gd name="T1" fmla="*/ 10157 h 20313"/>
                            <a:gd name="T2" fmla="*/ 10157 w 20313"/>
                            <a:gd name="T3" fmla="*/ 20314 h 20313"/>
                            <a:gd name="T4" fmla="*/ 0 w 20313"/>
                            <a:gd name="T5" fmla="*/ 10157 h 20313"/>
                            <a:gd name="T6" fmla="*/ 10157 w 20313"/>
                            <a:gd name="T7" fmla="*/ 0 h 20313"/>
                            <a:gd name="T8" fmla="*/ 20313 w 20313"/>
                            <a:gd name="T9" fmla="*/ 10157 h 2031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313" h="20313">
                              <a:moveTo>
                                <a:pt x="20313" y="10157"/>
                              </a:moveTo>
                              <a:cubicBezTo>
                                <a:pt x="20313" y="15766"/>
                                <a:pt x="15766" y="20314"/>
                                <a:pt x="10157" y="20314"/>
                              </a:cubicBezTo>
                              <a:cubicBezTo>
                                <a:pt x="4547" y="20314"/>
                                <a:pt x="0" y="15766"/>
                                <a:pt x="0" y="10157"/>
                              </a:cubicBezTo>
                              <a:cubicBezTo>
                                <a:pt x="0" y="4547"/>
                                <a:pt x="4547" y="0"/>
                                <a:pt x="10157" y="0"/>
                              </a:cubicBezTo>
                              <a:cubicBezTo>
                                <a:pt x="15766" y="0"/>
                                <a:pt x="20313" y="4547"/>
                                <a:pt x="20313" y="10157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62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3939309" name="Полілінія: фігура 1641203938"/>
                      <wps:cNvSpPr>
                        <a:spLocks/>
                      </wps:cNvSpPr>
                      <wps:spPr bwMode="auto">
                        <a:xfrm>
                          <a:off x="7399" y="4017"/>
                          <a:ext cx="203" cy="203"/>
                        </a:xfrm>
                        <a:custGeom>
                          <a:avLst/>
                          <a:gdLst>
                            <a:gd name="T0" fmla="*/ 20314 w 20313"/>
                            <a:gd name="T1" fmla="*/ 10157 h 20313"/>
                            <a:gd name="T2" fmla="*/ 10157 w 20313"/>
                            <a:gd name="T3" fmla="*/ 20313 h 20313"/>
                            <a:gd name="T4" fmla="*/ 0 w 20313"/>
                            <a:gd name="T5" fmla="*/ 10157 h 20313"/>
                            <a:gd name="T6" fmla="*/ 10157 w 20313"/>
                            <a:gd name="T7" fmla="*/ 0 h 20313"/>
                            <a:gd name="T8" fmla="*/ 20314 w 20313"/>
                            <a:gd name="T9" fmla="*/ 10157 h 2031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313" h="20313">
                              <a:moveTo>
                                <a:pt x="20314" y="10157"/>
                              </a:moveTo>
                              <a:cubicBezTo>
                                <a:pt x="20314" y="15766"/>
                                <a:pt x="15766" y="20313"/>
                                <a:pt x="10157" y="20313"/>
                              </a:cubicBezTo>
                              <a:cubicBezTo>
                                <a:pt x="4547" y="20313"/>
                                <a:pt x="0" y="15766"/>
                                <a:pt x="0" y="10157"/>
                              </a:cubicBezTo>
                              <a:cubicBezTo>
                                <a:pt x="0" y="4547"/>
                                <a:pt x="4547" y="0"/>
                                <a:pt x="10157" y="0"/>
                              </a:cubicBezTo>
                              <a:cubicBezTo>
                                <a:pt x="15766" y="0"/>
                                <a:pt x="20314" y="4547"/>
                                <a:pt x="20314" y="10157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62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008300004" name="Полілінія: фігура 2136351040"/>
                      <wps:cNvSpPr>
                        <a:spLocks/>
                      </wps:cNvSpPr>
                      <wps:spPr bwMode="auto">
                        <a:xfrm>
                          <a:off x="5571" y="6556"/>
                          <a:ext cx="203" cy="203"/>
                        </a:xfrm>
                        <a:custGeom>
                          <a:avLst/>
                          <a:gdLst>
                            <a:gd name="T0" fmla="*/ 20313 w 20313"/>
                            <a:gd name="T1" fmla="*/ 10157 h 20313"/>
                            <a:gd name="T2" fmla="*/ 10157 w 20313"/>
                            <a:gd name="T3" fmla="*/ 20314 h 20313"/>
                            <a:gd name="T4" fmla="*/ 0 w 20313"/>
                            <a:gd name="T5" fmla="*/ 10157 h 20313"/>
                            <a:gd name="T6" fmla="*/ 10157 w 20313"/>
                            <a:gd name="T7" fmla="*/ 0 h 20313"/>
                            <a:gd name="T8" fmla="*/ 20313 w 20313"/>
                            <a:gd name="T9" fmla="*/ 10157 h 2031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313" h="20313">
                              <a:moveTo>
                                <a:pt x="20313" y="10157"/>
                              </a:moveTo>
                              <a:cubicBezTo>
                                <a:pt x="20313" y="15766"/>
                                <a:pt x="15766" y="20314"/>
                                <a:pt x="10157" y="20314"/>
                              </a:cubicBezTo>
                              <a:cubicBezTo>
                                <a:pt x="4547" y="20314"/>
                                <a:pt x="0" y="15766"/>
                                <a:pt x="0" y="10157"/>
                              </a:cubicBezTo>
                              <a:cubicBezTo>
                                <a:pt x="0" y="4547"/>
                                <a:pt x="4547" y="0"/>
                                <a:pt x="10157" y="0"/>
                              </a:cubicBezTo>
                              <a:cubicBezTo>
                                <a:pt x="15766" y="0"/>
                                <a:pt x="20313" y="4547"/>
                                <a:pt x="20313" y="10157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62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65452221" name="Полілінія: фігура 1314146974"/>
                      <wps:cNvSpPr>
                        <a:spLocks/>
                      </wps:cNvSpPr>
                      <wps:spPr bwMode="auto">
                        <a:xfrm>
                          <a:off x="6079" y="5845"/>
                          <a:ext cx="203" cy="203"/>
                        </a:xfrm>
                        <a:custGeom>
                          <a:avLst/>
                          <a:gdLst>
                            <a:gd name="T0" fmla="*/ 20313 w 20313"/>
                            <a:gd name="T1" fmla="*/ 10157 h 20313"/>
                            <a:gd name="T2" fmla="*/ 10157 w 20313"/>
                            <a:gd name="T3" fmla="*/ 20313 h 20313"/>
                            <a:gd name="T4" fmla="*/ 0 w 20313"/>
                            <a:gd name="T5" fmla="*/ 10157 h 20313"/>
                            <a:gd name="T6" fmla="*/ 10157 w 20313"/>
                            <a:gd name="T7" fmla="*/ 0 h 20313"/>
                            <a:gd name="T8" fmla="*/ 20313 w 20313"/>
                            <a:gd name="T9" fmla="*/ 10157 h 2031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313" h="20313">
                              <a:moveTo>
                                <a:pt x="20313" y="10157"/>
                              </a:moveTo>
                              <a:cubicBezTo>
                                <a:pt x="20313" y="15766"/>
                                <a:pt x="15766" y="20313"/>
                                <a:pt x="10157" y="20313"/>
                              </a:cubicBezTo>
                              <a:cubicBezTo>
                                <a:pt x="4547" y="20313"/>
                                <a:pt x="0" y="15766"/>
                                <a:pt x="0" y="10157"/>
                              </a:cubicBezTo>
                              <a:cubicBezTo>
                                <a:pt x="0" y="4547"/>
                                <a:pt x="4547" y="0"/>
                                <a:pt x="10157" y="0"/>
                              </a:cubicBezTo>
                              <a:cubicBezTo>
                                <a:pt x="15766" y="0"/>
                                <a:pt x="20313" y="4547"/>
                                <a:pt x="20313" y="10157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62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32631342" name="Полілінія: фігура 111937739"/>
                      <wps:cNvSpPr>
                        <a:spLocks/>
                      </wps:cNvSpPr>
                      <wps:spPr bwMode="auto">
                        <a:xfrm>
                          <a:off x="6079" y="6454"/>
                          <a:ext cx="203" cy="203"/>
                        </a:xfrm>
                        <a:custGeom>
                          <a:avLst/>
                          <a:gdLst>
                            <a:gd name="T0" fmla="*/ 20313 w 20313"/>
                            <a:gd name="T1" fmla="*/ 10157 h 20313"/>
                            <a:gd name="T2" fmla="*/ 10157 w 20313"/>
                            <a:gd name="T3" fmla="*/ 20314 h 20313"/>
                            <a:gd name="T4" fmla="*/ 0 w 20313"/>
                            <a:gd name="T5" fmla="*/ 10157 h 20313"/>
                            <a:gd name="T6" fmla="*/ 10157 w 20313"/>
                            <a:gd name="T7" fmla="*/ 0 h 20313"/>
                            <a:gd name="T8" fmla="*/ 20313 w 20313"/>
                            <a:gd name="T9" fmla="*/ 10157 h 2031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313" h="20313">
                              <a:moveTo>
                                <a:pt x="20313" y="10157"/>
                              </a:moveTo>
                              <a:cubicBezTo>
                                <a:pt x="20313" y="15766"/>
                                <a:pt x="15766" y="20314"/>
                                <a:pt x="10157" y="20314"/>
                              </a:cubicBezTo>
                              <a:cubicBezTo>
                                <a:pt x="4547" y="20314"/>
                                <a:pt x="0" y="15766"/>
                                <a:pt x="0" y="10157"/>
                              </a:cubicBezTo>
                              <a:cubicBezTo>
                                <a:pt x="0" y="4547"/>
                                <a:pt x="4547" y="0"/>
                                <a:pt x="10157" y="0"/>
                              </a:cubicBezTo>
                              <a:cubicBezTo>
                                <a:pt x="15766" y="0"/>
                                <a:pt x="20313" y="4547"/>
                                <a:pt x="20313" y="10157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62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16412839" name="Полілінія: фігура 163140080"/>
                      <wps:cNvSpPr>
                        <a:spLocks/>
                      </wps:cNvSpPr>
                      <wps:spPr bwMode="auto">
                        <a:xfrm>
                          <a:off x="6485" y="5134"/>
                          <a:ext cx="203" cy="203"/>
                        </a:xfrm>
                        <a:custGeom>
                          <a:avLst/>
                          <a:gdLst>
                            <a:gd name="T0" fmla="*/ 20314 w 20313"/>
                            <a:gd name="T1" fmla="*/ 10157 h 20313"/>
                            <a:gd name="T2" fmla="*/ 10157 w 20313"/>
                            <a:gd name="T3" fmla="*/ 20313 h 20313"/>
                            <a:gd name="T4" fmla="*/ 0 w 20313"/>
                            <a:gd name="T5" fmla="*/ 10157 h 20313"/>
                            <a:gd name="T6" fmla="*/ 10157 w 20313"/>
                            <a:gd name="T7" fmla="*/ 0 h 20313"/>
                            <a:gd name="T8" fmla="*/ 20314 w 20313"/>
                            <a:gd name="T9" fmla="*/ 10157 h 2031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313" h="20313">
                              <a:moveTo>
                                <a:pt x="20314" y="10157"/>
                              </a:moveTo>
                              <a:cubicBezTo>
                                <a:pt x="20314" y="15766"/>
                                <a:pt x="15766" y="20313"/>
                                <a:pt x="10157" y="20313"/>
                              </a:cubicBezTo>
                              <a:cubicBezTo>
                                <a:pt x="4547" y="20313"/>
                                <a:pt x="0" y="15766"/>
                                <a:pt x="0" y="10157"/>
                              </a:cubicBezTo>
                              <a:cubicBezTo>
                                <a:pt x="0" y="4547"/>
                                <a:pt x="4547" y="0"/>
                                <a:pt x="10157" y="0"/>
                              </a:cubicBezTo>
                              <a:cubicBezTo>
                                <a:pt x="15766" y="0"/>
                                <a:pt x="20314" y="4547"/>
                                <a:pt x="20314" y="10157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62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group w14:anchorId="48674F91" id="Group 31" o:spid="_x0000_s1026" style="position:absolute;margin-left:-52.55pt;margin-top:-37.2pt;width:67.5pt;height:54.95pt;rotation:266861fd;z-index:251652096" coordorigin="2131,2570" coordsize="6626,5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">
              <v:shape id="Полілінія: фігура 662187724" o:spid="_x0000_s1027" style="position:absolute;left:8351;top:7952;width:406;height:407;visibility:visible;mso-wrap-style:square;v-text-anchor:middle" coordsize="40622,40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" path="m40622,20311v,11218,-9093,20311,-20311,20311c9094,40622,,31529,,20311,,9094,9094,,20311,,31529,,40622,9094,40622,20311xe" filled="f" stroked="f" strokeweight=".06283mm">
                <v:stroke joinstyle="miter"/>
                <v:path arrowok="t" o:connecttype="custom" o:connectlocs="406,203;203,407;0,203;203,0;406,203" o:connectangles="0,0,0,0,0"/>
              </v:shape>
              <v:shape id="Полілінія: фігура 700823153" o:spid="_x0000_s1028" style="position:absolute;left:8008;top:5642;width:406;height:406;visibility:visible;mso-wrap-style:square;v-text-anchor:middle" coordsize="40622,40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" path="m40622,20311v,11218,-9093,20311,-20311,20311c9094,40622,,31529,,20311,,9094,9094,,20311,,31529,,40622,9094,40622,20311xe" filled="f" stroked="f" strokeweight=".06283mm">
                <v:stroke joinstyle="miter"/>
                <v:path arrowok="t" o:connecttype="custom" o:connectlocs="406,203;203,406;0,203;203,0;406,203" o:connectangles="0,0,0,0,0"/>
              </v:shape>
              <v:shape id="Полілінія: фігура 2083439795" o:spid="_x0000_s1029" style="position:absolute;left:7602;top:6860;width:406;height:407;visibility:visible;mso-wrap-style:square;v-text-anchor:middle" coordsize="40622,40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" path="m40622,20311v,11218,-9093,20311,-20311,20311c9094,40622,,31529,,20311,,9094,9094,,20311,,31529,,40622,9094,40622,20311xe" filled="f" stroked="f" strokeweight=".06283mm">
                <v:stroke joinstyle="miter"/>
                <v:path arrowok="t" o:connecttype="custom" o:connectlocs="406,203;203,407;0,203;203,0;406,203" o:connectangles="0,0,0,0,0"/>
              </v:shape>
              <v:shape id="Полілінія: фігура 1544345738" o:spid="_x0000_s1030" style="position:absolute;left:5571;top:7064;width:406;height:406;visibility:visible;mso-wrap-style:square;v-text-anchor:middle" coordsize="40622,40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" path="m40622,20311v,11218,-9093,20311,-20311,20311c9094,40622,,31529,,20311,,9094,9094,,20311,,31529,,40622,9094,40622,20311xe" filled="f" stroked="f" strokeweight=".06283mm">
                <v:stroke joinstyle="miter"/>
                <v:path arrowok="t" o:connecttype="custom" o:connectlocs="406,203;203,406;0,203;203,0;406,203" o:connectangles="0,0,0,0,0"/>
              </v:shape>
              <v:shape id="Полілінія: фігура 675533189" o:spid="_x0000_s1031" style="position:absolute;left:5368;top:3204;width:406;height:406;visibility:visible;mso-wrap-style:square;v-text-anchor:middle" coordsize="40622,40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" path="m40622,20311v,11218,-9093,20311,-20311,20311c9094,40622,,31529,,20311,,9094,9094,,20311,,31529,,40622,9094,40622,20311xe" filled="f" stroked="f" strokeweight=".06283mm">
                <v:stroke joinstyle="miter"/>
                <v:path arrowok="t" o:connecttype="custom" o:connectlocs="406,203;203,406;0,203;203,0;406,203" o:connectangles="0,0,0,0,0"/>
              </v:shape>
              <v:shape id="Полілінія: фігура 1397432378" o:spid="_x0000_s1032" style="position:absolute;left:4474;top:3975;width:691;height:693;flip:x;visibility:visible;mso-wrap-style:square;v-text-anchor:middle" coordsize="40622,40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" path="m40622,20311v,11218,-9093,20311,-20311,20311c9094,40622,,31529,,20311,,9094,9094,,20311,,31529,,40622,9094,40622,20311xe" filled="f" stroked="f" strokeweight=".06283mm">
                <v:stroke joinstyle="miter"/>
                <v:path arrowok="t" o:connecttype="custom" o:connectlocs="1176,591;588,1182;0,591;588,0;1176,591" o:connectangles="0,0,0,0,0"/>
              </v:shape>
              <v:shape id="Полілінія: фігура 1246656246" o:spid="_x0000_s1033" style="position:absolute;left:2131;top:3196;width:406;height:407;visibility:visible;mso-wrap-style:square;v-text-anchor:middle" coordsize="40622,40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" path="m40622,20311v,11218,-9093,20311,-20311,20311c9094,40622,,31529,,20311,,9094,9094,,20311,,31529,,40622,9094,40622,20311xe" filled="f" stroked="f" strokeweight=".06283mm">
                <v:stroke joinstyle="miter"/>
                <v:path arrowok="t" o:connecttype="custom" o:connectlocs="406,203;203,407;0,203;203,0;406,203" o:connectangles="0,0,0,0,0"/>
              </v:shape>
              <v:shape id="Полілінія: фігура 1387451271" o:spid="_x0000_s1034" style="position:absolute;left:4120;top:3673;width:406;height:406;visibility:visible;mso-wrap-style:square;v-text-anchor:middle" coordsize="40622,40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" path="m40622,20311v,11218,-9093,20311,-20311,20311c9094,40622,,31529,,20311,,9094,9094,,20311,,31529,,40622,9094,40622,20311xe" filled="f" stroked="f" strokeweight=".06283mm">
                <v:stroke joinstyle="miter"/>
                <v:path arrowok="t" o:connecttype="custom" o:connectlocs="406,203;203,406;0,203;203,0;406,203" o:connectangles="0,0,0,0,0"/>
              </v:shape>
              <v:shape id="Полілінія: фігура 590179317" o:spid="_x0000_s1035" style="position:absolute;left:6665;top:3729;width:406;height:406;visibility:visible;mso-wrap-style:square;v-text-anchor:middle" coordsize="40622,40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" path="m40622,20311v,11218,-9093,20311,-20311,20311c9094,40622,,31529,,20311,,9094,9094,,20311,,31529,,40622,9094,40622,20311xe" filled="f" stroked="f" strokeweight=".06283mm">
                <v:stroke joinstyle="miter"/>
                <v:path arrowok="t" o:connecttype="custom" o:connectlocs="406,203;203,406;0,203;203,0;406,203" o:connectangles="0,0,0,0,0"/>
              </v:shape>
              <v:shape id="Полілінія: фігура 2112316980" o:spid="_x0000_s1036" style="position:absolute;left:7557;top:4653;width:406;height:406;visibility:visible;mso-wrap-style:square;v-text-anchor:middle" coordsize="40622,40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" path="m40622,20311v,11218,-9093,20311,-20311,20311c9094,40622,,31529,,20311,,9094,9094,,20311,,31529,,40622,9094,40622,20311xe" filled="f" stroked="f" strokeweight=".06283mm">
                <v:stroke joinstyle="miter"/>
                <v:path arrowok="t" o:connecttype="custom" o:connectlocs="406,203;203,406;0,203;203,0;406,203" o:connectangles="0,0,0,0,0"/>
              </v:shape>
              <v:shape id="Полілінія: фігура 19519526" o:spid="_x0000_s1037" style="position:absolute;left:6797;top:6548;width:407;height:406;visibility:visible;mso-wrap-style:square;v-text-anchor:middle" coordsize="40622,40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" path="m40622,20311v,11218,-9093,20311,-20311,20311c9094,40622,,31529,,20311,,9094,9094,,20311,,31529,,40622,9094,40622,20311xe" filled="f" stroked="f" strokeweight=".06283mm">
                <v:stroke joinstyle="miter"/>
                <v:path arrowok="t" o:connecttype="custom" o:connectlocs="407,203;203,406;0,203;203,0;407,203" o:connectangles="0,0,0,0,0"/>
              </v:shape>
              <v:shape id="Полілінія: фігура 66897130" o:spid="_x0000_s1038" style="position:absolute;left:3282;top:4942;width:406;height:407;visibility:visible;mso-wrap-style:square;v-text-anchor:middle" coordsize="40622,40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" path="m40622,20311v,11218,-9093,20311,-20311,20311c9094,40622,,31529,,20311,,9094,9094,,20311,,31529,,40622,9094,40622,20311xe" filled="f" stroked="f" strokeweight=".06283mm">
                <v:stroke joinstyle="miter"/>
                <v:path arrowok="t" o:connecttype="custom" o:connectlocs="406,203;203,407;0,203;203,0;406,203" o:connectangles="0,0,0,0,0"/>
              </v:shape>
              <v:shape id="Полілінія: фігура 167161278" o:spid="_x0000_s1039" style="position:absolute;left:2687;top:2570;width:406;height:406;visibility:visible;mso-wrap-style:square;v-text-anchor:middle" coordsize="40622,40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" path="m40622,20311v,11218,-9093,20311,-20311,20311c9094,40622,,31529,,20311,,9094,9094,,20311,,31529,,40622,9094,40622,20311xe" filled="f" stroked="f" strokeweight=".06283mm">
                <v:stroke joinstyle="miter"/>
                <v:path arrowok="t" o:connecttype="custom" o:connectlocs="406,203;203,406;0,203;203,0;406,203" o:connectangles="0,0,0,0,0"/>
              </v:shape>
              <v:shape id="Полілінія: фігура 1414972947" o:spid="_x0000_s1040" style="position:absolute;left:5469;top:5743;width:406;height:406;visibility:visible;mso-wrap-style:square;v-text-anchor:middle" coordsize="40622,40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" path="m40622,20311v,11218,-9093,20311,-20311,20311c9094,40622,,31529,,20311,,9094,9094,,20311,,31529,,40622,9094,40622,20311xe" filled="f" stroked="f" strokeweight=".06283mm">
                <v:stroke joinstyle="miter"/>
                <v:path arrowok="t" o:connecttype="custom" o:connectlocs="406,203;203,406;0,203;203,0;406,203" o:connectangles="0,0,0,0,0"/>
              </v:shape>
              <v:shape id="Полілінія: фігура 573877158" o:spid="_x0000_s1041" style="position:absolute;left:6891;top:4525;width:406;height:406;visibility:visible;mso-wrap-style:square;v-text-anchor:middle" coordsize="40622,40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" path="m40622,20311v,11218,-9093,20311,-20311,20311c9094,40622,,31529,,20311,,9094,9094,,20311,,31529,,40622,9094,40622,20311xe" filled="f" stroked="f" strokeweight=".06283mm">
                <v:stroke joinstyle="miter"/>
                <v:path arrowok="t" o:connecttype="custom" o:connectlocs="406,203;203,406;0,203;203,0;406,203" o:connectangles="0,0,0,0,0"/>
              </v:shape>
              <v:shape id="Полілінія: фігура 648859902" o:spid="_x0000_s1042" style="position:absolute;left:6485;top:5540;width:406;height:406;visibility:visible;mso-wrap-style:square;v-text-anchor:middle" coordsize="40622,40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" path="m40622,20311v,11218,-9093,20311,-20311,20311c9094,40622,,31529,,20311,,9094,9094,,20311,,31529,,40622,9094,40622,20311xe" filled="f" stroked="f" strokeweight=".06283mm">
                <v:stroke joinstyle="miter"/>
                <v:path arrowok="t" o:connecttype="custom" o:connectlocs="406,203;203,406;0,203;203,0;406,203" o:connectangles="0,0,0,0,0"/>
              </v:shape>
              <v:shape id="Полілінія: фігура 1818075386" o:spid="_x0000_s1043" style="position:absolute;left:7297;top:5134;width:203;height:203;visibility:visible;mso-wrap-style:square;v-text-anchor:middle" coordsize="20313,20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" path="m20313,10157v,5609,-4547,10156,-10156,10156c4547,20313,,15766,,10157,,4547,4547,,10157,v5609,,10156,4547,10156,10157xe" filled="f" stroked="f" strokeweight=".06283mm">
                <v:stroke joinstyle="miter"/>
                <v:path arrowok="t" o:connecttype="custom" o:connectlocs="203,102;102,203;0,102;102,0;203,102" o:connectangles="0,0,0,0,0"/>
              </v:shape>
              <v:shape id="Полілінія: фігура 933457828" o:spid="_x0000_s1044" style="position:absolute;left:6180;top:4626;width:203;height:203;visibility:visible;mso-wrap-style:square;v-text-anchor:middle" coordsize="20313,20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" path="m20313,10157v,5609,-4547,10157,-10156,10157c4547,20314,,15766,,10157,,4547,4547,,10157,v5609,,10156,4547,10156,10157xe" filled="f" stroked="f" strokeweight=".06283mm">
                <v:stroke joinstyle="miter"/>
                <v:path arrowok="t" o:connecttype="custom" o:connectlocs="203,102;102,203;0,102;102,0;203,102" o:connectangles="0,0,0,0,0"/>
              </v:shape>
              <v:shape id="Полілінія: фігура 1641203938" o:spid="_x0000_s1045" style="position:absolute;left:7399;top:4017;width:203;height:203;visibility:visible;mso-wrap-style:square;v-text-anchor:middle" coordsize="20313,20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" path="m20314,10157v,5609,-4548,10156,-10157,10156c4547,20313,,15766,,10157,,4547,4547,,10157,v5609,,10157,4547,10157,10157xe" filled="f" stroked="f" strokeweight=".06283mm">
                <v:stroke joinstyle="miter"/>
                <v:path arrowok="t" o:connecttype="custom" o:connectlocs="203,102;102,203;0,102;102,0;203,102" o:connectangles="0,0,0,0,0"/>
              </v:shape>
              <v:shape id="Полілінія: фігура 2136351040" o:spid="_x0000_s1046" style="position:absolute;left:5571;top:6556;width:203;height:203;visibility:visible;mso-wrap-style:square;v-text-anchor:middle" coordsize="20313,20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" path="m20313,10157v,5609,-4547,10157,-10156,10157c4547,20314,,15766,,10157,,4547,4547,,10157,v5609,,10156,4547,10156,10157xe" filled="f" stroked="f" strokeweight=".06283mm">
                <v:stroke joinstyle="miter"/>
                <v:path arrowok="t" o:connecttype="custom" o:connectlocs="203,102;102,203;0,102;102,0;203,102" o:connectangles="0,0,0,0,0"/>
              </v:shape>
              <v:shape id="Полілінія: фігура 1314146974" o:spid="_x0000_s1047" style="position:absolute;left:6079;top:5845;width:203;height:203;visibility:visible;mso-wrap-style:square;v-text-anchor:middle" coordsize="20313,20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" path="m20313,10157v,5609,-4547,10156,-10156,10156c4547,20313,,15766,,10157,,4547,4547,,10157,v5609,,10156,4547,10156,10157xe" filled="f" stroked="f" strokeweight=".06283mm">
                <v:stroke joinstyle="miter"/>
                <v:path arrowok="t" o:connecttype="custom" o:connectlocs="203,102;102,203;0,102;102,0;203,102" o:connectangles="0,0,0,0,0"/>
              </v:shape>
              <v:shape id="Полілінія: фігура 111937739" o:spid="_x0000_s1048" style="position:absolute;left:6079;top:6454;width:203;height:203;visibility:visible;mso-wrap-style:square;v-text-anchor:middle" coordsize="20313,20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" path="m20313,10157v,5609,-4547,10157,-10156,10157c4547,20314,,15766,,10157,,4547,4547,,10157,v5609,,10156,4547,10156,10157xe" filled="f" stroked="f" strokeweight=".06283mm">
                <v:stroke joinstyle="miter"/>
                <v:path arrowok="t" o:connecttype="custom" o:connectlocs="203,102;102,203;0,102;102,0;203,102" o:connectangles="0,0,0,0,0"/>
              </v:shape>
              <v:shape id="Полілінія: фігура 163140080" o:spid="_x0000_s1049" style="position:absolute;left:6485;top:5134;width:203;height:203;visibility:visible;mso-wrap-style:square;v-text-anchor:middle" coordsize="20313,20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" path="m20314,10157v,5609,-4548,10156,-10157,10156c4547,20313,,15766,,10157,,4547,4547,,10157,v5609,,10157,4547,10157,10157xe" filled="f" stroked="f" strokeweight=".06283mm">
                <v:stroke joinstyle="miter"/>
                <v:path arrowok="t" o:connecttype="custom" o:connectlocs="203,102;102,203;0,102;102,0;203,102" o:connectangles="0,0,0,0,0"/>
              </v:shape>
            </v:group>
          </w:pict>
        </mc:Fallback>
      </mc:AlternateContent>
    </w:r>
    <w:r>
      <w:rPr>
        <w:b/>
        <w:bCs/>
        <w:noProof/>
        <w:color w:val="70AD47" w:themeColor="accent6"/>
      </w:rPr>
      <w:drawing>
        <wp:anchor distT="0" distB="0" distL="114300" distR="114300" simplePos="0" relativeHeight="251656192" behindDoc="0" locked="0" layoutInCell="1" allowOverlap="1" wp14:anchorId="642C61C5" wp14:editId="15AFA8FF">
          <wp:simplePos x="0" y="0"/>
          <wp:positionH relativeFrom="leftMargin">
            <wp:posOffset>357505</wp:posOffset>
          </wp:positionH>
          <wp:positionV relativeFrom="paragraph">
            <wp:posOffset>-139700</wp:posOffset>
          </wp:positionV>
          <wp:extent cx="878840" cy="832485"/>
          <wp:effectExtent l="0" t="0" r="0" b="0"/>
          <wp:wrapThrough wrapText="bothSides">
            <wp:wrapPolygon edited="0">
              <wp:start x="7960" y="1483"/>
              <wp:lineTo x="7023" y="8897"/>
              <wp:lineTo x="7491" y="19771"/>
              <wp:lineTo x="13578" y="19771"/>
              <wp:lineTo x="14046" y="1483"/>
              <wp:lineTo x="7960" y="1483"/>
            </wp:wrapPolygon>
          </wp:wrapThrough>
          <wp:docPr id="21148214" name="Графіка 7" descr="Three paintbrushes with paint on the ti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8214" name="Графіка 21148214" descr="Three paintbrushes with paint on the tips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840" cy="832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EF2FDBB" wp14:editId="1AFCA02A">
          <wp:simplePos x="0" y="0"/>
          <wp:positionH relativeFrom="column">
            <wp:posOffset>-1629409</wp:posOffset>
          </wp:positionH>
          <wp:positionV relativeFrom="paragraph">
            <wp:posOffset>-310515</wp:posOffset>
          </wp:positionV>
          <wp:extent cx="1187450" cy="1204151"/>
          <wp:effectExtent l="0" t="0" r="0" b="0"/>
          <wp:wrapNone/>
          <wp:docPr id="1299732868" name="Графіка 10" descr="Assorted circ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732868" name="Графіка 1299732868" descr="Assorted circles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911" cy="12076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68992BB2" wp14:editId="572E2D98">
          <wp:simplePos x="0" y="0"/>
          <wp:positionH relativeFrom="column">
            <wp:posOffset>5615305</wp:posOffset>
          </wp:positionH>
          <wp:positionV relativeFrom="paragraph">
            <wp:posOffset>-450215</wp:posOffset>
          </wp:positionV>
          <wp:extent cx="1008087" cy="1022265"/>
          <wp:effectExtent l="0" t="0" r="0" b="0"/>
          <wp:wrapNone/>
          <wp:docPr id="343554007" name="Графіка 10" descr="Assorted circ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732868" name="Графіка 1299732868" descr="Assorted circles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087" cy="102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1980992" wp14:editId="60B3E859">
          <wp:simplePos x="0" y="0"/>
          <wp:positionH relativeFrom="column">
            <wp:posOffset>-1466215</wp:posOffset>
          </wp:positionH>
          <wp:positionV relativeFrom="paragraph">
            <wp:posOffset>-956310</wp:posOffset>
          </wp:positionV>
          <wp:extent cx="1096881" cy="1112308"/>
          <wp:effectExtent l="0" t="0" r="0" b="57785"/>
          <wp:wrapNone/>
          <wp:docPr id="359060449" name="Графіка 10" descr="Assorted circ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732868" name="Графіка 1299732868" descr="Assorted circles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7799309">
                    <a:off x="0" y="0"/>
                    <a:ext cx="1096881" cy="1112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E59504" wp14:editId="3AC94A09">
              <wp:simplePos x="0" y="0"/>
              <wp:positionH relativeFrom="column">
                <wp:posOffset>-316230</wp:posOffset>
              </wp:positionH>
              <wp:positionV relativeFrom="paragraph">
                <wp:posOffset>-253365</wp:posOffset>
              </wp:positionV>
              <wp:extent cx="69850" cy="64770"/>
              <wp:effectExtent l="0" t="12700" r="0" b="0"/>
              <wp:wrapNone/>
              <wp:docPr id="1450317748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244319" flipH="1">
                        <a:off x="0" y="0"/>
                        <a:ext cx="69850" cy="64770"/>
                      </a:xfrm>
                      <a:custGeom>
                        <a:avLst/>
                        <a:gdLst>
                          <a:gd name="T0" fmla="*/ 69850 w 40622"/>
                          <a:gd name="T1" fmla="*/ 32385 h 40622"/>
                          <a:gd name="T2" fmla="*/ 34925 w 40622"/>
                          <a:gd name="T3" fmla="*/ 64770 h 40622"/>
                          <a:gd name="T4" fmla="*/ 0 w 40622"/>
                          <a:gd name="T5" fmla="*/ 32385 h 40622"/>
                          <a:gd name="T6" fmla="*/ 34925 w 40622"/>
                          <a:gd name="T7" fmla="*/ 0 h 40622"/>
                          <a:gd name="T8" fmla="*/ 69850 w 40622"/>
                          <a:gd name="T9" fmla="*/ 32385 h 40622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40622" h="40622">
                            <a:moveTo>
                              <a:pt x="40622" y="20311"/>
                            </a:moveTo>
                            <a:cubicBezTo>
                              <a:pt x="40622" y="31529"/>
                              <a:pt x="31529" y="40622"/>
                              <a:pt x="20311" y="40622"/>
                            </a:cubicBezTo>
                            <a:cubicBezTo>
                              <a:pt x="9094" y="40622"/>
                              <a:pt x="0" y="31529"/>
                              <a:pt x="0" y="20311"/>
                            </a:cubicBezTo>
                            <a:cubicBezTo>
                              <a:pt x="0" y="9094"/>
                              <a:pt x="9094" y="0"/>
                              <a:pt x="20311" y="0"/>
                            </a:cubicBezTo>
                            <a:cubicBezTo>
                              <a:pt x="31529" y="0"/>
                              <a:pt x="40622" y="9094"/>
                              <a:pt x="40622" y="20311"/>
                            </a:cubicBezTo>
                            <a:close/>
                          </a:path>
                        </a:pathLst>
                      </a:custGeom>
                      <a:solidFill>
                        <a:srgbClr val="F6C6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26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 w14:anchorId="4197F0FA" id="Freeform 1" o:spid="_x0000_s1026" style="position:absolute;margin-left:-24.9pt;margin-top:-19.95pt;width:5.5pt;height:5.1pt;rotation:-266861fd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622,40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" path="m40622,20311v,11218,-9093,20311,-20311,20311c9094,40622,,31529,,20311,,9094,9094,,20311,,31529,,40622,9094,40622,20311xe" fillcolor="#f6c6ad" stroked="f" strokeweight=".06283mm">
              <v:stroke joinstyle="miter"/>
              <v:path arrowok="t" o:connecttype="custom" o:connectlocs="120108,51636;60054,103273;0,51636;60054,0;120108,51636" o:connectangles="0,0,0,0,0"/>
            </v:shape>
          </w:pict>
        </mc:Fallback>
      </mc:AlternateContent>
    </w:r>
    <w:r>
      <w:t xml:space="preserve">                                </w:t>
    </w:r>
    <w:r w:rsidRPr="005C6D9C">
      <w:rPr>
        <w:b/>
        <w:bCs/>
        <w:color w:val="A6A6A6" w:themeColor="background1" w:themeShade="A6"/>
        <w:sz w:val="28"/>
        <w:szCs w:val="28"/>
      </w:rPr>
      <w:t>ВІСНИК ГУМАНІТАРНИХ НАУК </w:t>
    </w:r>
    <w:r w:rsidRPr="005C6D9C">
      <w:rPr>
        <w:color w:val="A6A6A6" w:themeColor="background1" w:themeShade="A6"/>
        <w:sz w:val="28"/>
        <w:szCs w:val="28"/>
      </w:rPr>
      <w:t xml:space="preserve">        </w:t>
    </w:r>
  </w:p>
  <w:p w14:paraId="42CD21EC" w14:textId="77777777" w:rsidR="00AE7AAE" w:rsidRDefault="00AE7AAE" w:rsidP="00AE7AAE">
    <w:pPr>
      <w:pStyle w:val="Header"/>
      <w:ind w:right="1080"/>
      <w:rPr>
        <w:sz w:val="28"/>
        <w:szCs w:val="28"/>
      </w:rPr>
    </w:pPr>
    <w:r w:rsidRPr="003B5B70">
      <w:rPr>
        <w:sz w:val="28"/>
        <w:szCs w:val="28"/>
      </w:rPr>
      <w:t xml:space="preserve">                                                                                                        </w:t>
    </w:r>
  </w:p>
  <w:p w14:paraId="62A16185" w14:textId="77777777" w:rsidR="00AE7AAE" w:rsidRDefault="00AE7AAE" w:rsidP="00AE7A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F1883"/>
    <w:multiLevelType w:val="hybridMultilevel"/>
    <w:tmpl w:val="0D3C09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85617"/>
    <w:multiLevelType w:val="hybridMultilevel"/>
    <w:tmpl w:val="E4E013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59B"/>
    <w:rsid w:val="00081987"/>
    <w:rsid w:val="000A5058"/>
    <w:rsid w:val="000B4DF2"/>
    <w:rsid w:val="000E5CD9"/>
    <w:rsid w:val="00103252"/>
    <w:rsid w:val="001159C1"/>
    <w:rsid w:val="0012675E"/>
    <w:rsid w:val="001268BF"/>
    <w:rsid w:val="00152F3B"/>
    <w:rsid w:val="00156B35"/>
    <w:rsid w:val="00173720"/>
    <w:rsid w:val="00177FC0"/>
    <w:rsid w:val="001A2EE8"/>
    <w:rsid w:val="001A384B"/>
    <w:rsid w:val="001C7FB2"/>
    <w:rsid w:val="00221C35"/>
    <w:rsid w:val="00272235"/>
    <w:rsid w:val="00273938"/>
    <w:rsid w:val="002A517D"/>
    <w:rsid w:val="002B5EAB"/>
    <w:rsid w:val="00305631"/>
    <w:rsid w:val="004063D3"/>
    <w:rsid w:val="00434D81"/>
    <w:rsid w:val="00443772"/>
    <w:rsid w:val="00456A1F"/>
    <w:rsid w:val="004D7F5F"/>
    <w:rsid w:val="005326C9"/>
    <w:rsid w:val="00591796"/>
    <w:rsid w:val="005B07C4"/>
    <w:rsid w:val="005C0B78"/>
    <w:rsid w:val="00602056"/>
    <w:rsid w:val="006A17BF"/>
    <w:rsid w:val="00722C47"/>
    <w:rsid w:val="0078462F"/>
    <w:rsid w:val="007A38A6"/>
    <w:rsid w:val="007C6D4B"/>
    <w:rsid w:val="007E3891"/>
    <w:rsid w:val="008138CE"/>
    <w:rsid w:val="008411EA"/>
    <w:rsid w:val="00856CC8"/>
    <w:rsid w:val="008B2342"/>
    <w:rsid w:val="008C01DC"/>
    <w:rsid w:val="008C7E13"/>
    <w:rsid w:val="00906D13"/>
    <w:rsid w:val="00943933"/>
    <w:rsid w:val="00947CEC"/>
    <w:rsid w:val="00996A9B"/>
    <w:rsid w:val="00A24B7F"/>
    <w:rsid w:val="00A31BB0"/>
    <w:rsid w:val="00A60F71"/>
    <w:rsid w:val="00A863BE"/>
    <w:rsid w:val="00AA19E8"/>
    <w:rsid w:val="00AC437B"/>
    <w:rsid w:val="00AE7AAE"/>
    <w:rsid w:val="00B029ED"/>
    <w:rsid w:val="00B06141"/>
    <w:rsid w:val="00B37FBC"/>
    <w:rsid w:val="00B5718D"/>
    <w:rsid w:val="00B645CC"/>
    <w:rsid w:val="00B756D4"/>
    <w:rsid w:val="00BC4F1E"/>
    <w:rsid w:val="00BE5015"/>
    <w:rsid w:val="00BF1F20"/>
    <w:rsid w:val="00BF4759"/>
    <w:rsid w:val="00C16BCD"/>
    <w:rsid w:val="00CC5EB4"/>
    <w:rsid w:val="00D4651B"/>
    <w:rsid w:val="00D71E03"/>
    <w:rsid w:val="00D82C5B"/>
    <w:rsid w:val="00D82DEF"/>
    <w:rsid w:val="00D977C8"/>
    <w:rsid w:val="00DD4029"/>
    <w:rsid w:val="00DE5A32"/>
    <w:rsid w:val="00DF4EE6"/>
    <w:rsid w:val="00E239C4"/>
    <w:rsid w:val="00E44DB2"/>
    <w:rsid w:val="00E75C5A"/>
    <w:rsid w:val="00E80519"/>
    <w:rsid w:val="00ED12FC"/>
    <w:rsid w:val="00F1566A"/>
    <w:rsid w:val="00F2359B"/>
    <w:rsid w:val="00F24AEC"/>
    <w:rsid w:val="00FE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0E70B"/>
  <w15:docId w15:val="{D2CF1374-318E-4EE4-861A-558FA123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77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A384B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12675E"/>
    <w:pPr>
      <w:spacing w:before="100" w:beforeAutospacing="1" w:after="100" w:afterAutospacing="1" w:line="240" w:lineRule="auto"/>
    </w:pPr>
    <w:rPr>
      <w:szCs w:val="24"/>
    </w:rPr>
  </w:style>
  <w:style w:type="character" w:styleId="PlaceholderText">
    <w:name w:val="Placeholder Text"/>
    <w:basedOn w:val="DefaultParagraphFont"/>
    <w:uiPriority w:val="99"/>
    <w:semiHidden/>
    <w:rsid w:val="00DD4029"/>
    <w:rPr>
      <w:color w:val="808080"/>
    </w:rPr>
  </w:style>
  <w:style w:type="paragraph" w:styleId="ListParagraph">
    <w:name w:val="List Paragraph"/>
    <w:basedOn w:val="Normal"/>
    <w:uiPriority w:val="34"/>
    <w:qFormat/>
    <w:rsid w:val="008C7E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1A384B"/>
    <w:rPr>
      <w:rFonts w:ascii="Times New Roman" w:hAnsi="Times New Roman"/>
      <w:b/>
      <w:bCs/>
      <w:sz w:val="27"/>
      <w:szCs w:val="27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0F7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977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value">
    <w:name w:val="value"/>
    <w:basedOn w:val="DefaultParagraphFont"/>
    <w:rsid w:val="00D977C8"/>
  </w:style>
  <w:style w:type="paragraph" w:styleId="Header">
    <w:name w:val="header"/>
    <w:basedOn w:val="Normal"/>
    <w:link w:val="HeaderChar"/>
    <w:uiPriority w:val="99"/>
    <w:unhideWhenUsed/>
    <w:rsid w:val="00AE7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A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E7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AA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0000-0002-7176-7386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rcid.org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diak.archives.gov.ua/v_Petro_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i.org/10.32420/2306-3548/2025.98-99.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2-7176-7386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4006</Words>
  <Characters>22835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Oleh Harhat</cp:lastModifiedBy>
  <cp:revision>2</cp:revision>
  <dcterms:created xsi:type="dcterms:W3CDTF">2026-02-04T12:17:00Z</dcterms:created>
  <dcterms:modified xsi:type="dcterms:W3CDTF">2026-02-04T12:17:00Z</dcterms:modified>
</cp:coreProperties>
</file>